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Times New Roman"/>
          <w:sz w:val="32"/>
          <w:szCs w:val="32"/>
          <w:u w:val="single"/>
        </w:rPr>
      </w:pP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jc w:val="center"/>
        <w:rPr>
          <w:rFonts w:hint="eastAsia" w:ascii="仿宋" w:hAnsi="仿宋" w:eastAsia="方正小标宋简体" w:cs="Times New Roman"/>
          <w:sz w:val="32"/>
          <w:szCs w:val="32"/>
          <w:lang w:eastAsia="zh-CN"/>
        </w:rPr>
      </w:pPr>
      <w:r>
        <w:rPr>
          <w:rFonts w:hint="eastAsia" w:ascii="方正小标宋简体" w:hAnsi="方正小标宋简体" w:eastAsia="方正小标宋简体" w:cs="方正小标宋简体"/>
          <w:sz w:val="44"/>
          <w:szCs w:val="44"/>
        </w:rPr>
        <w:t>中共廉江市卫生职业技术学校总支部委员会关于</w:t>
      </w:r>
      <w:r>
        <w:rPr>
          <w:rFonts w:hint="eastAsia" w:ascii="方正小标宋简体" w:hAnsi="方正小标宋简体" w:eastAsia="方正小标宋简体" w:cs="方正小标宋简体"/>
          <w:sz w:val="44"/>
          <w:szCs w:val="44"/>
          <w:lang w:eastAsia="zh-CN"/>
        </w:rPr>
        <w:t>向社会公开</w:t>
      </w:r>
      <w:r>
        <w:rPr>
          <w:rFonts w:hint="eastAsia" w:ascii="方正小标宋简体" w:hAnsi="方正小标宋简体" w:eastAsia="方正小标宋简体" w:cs="方正小标宋简体"/>
          <w:sz w:val="44"/>
          <w:szCs w:val="44"/>
        </w:rPr>
        <w:t>巡察整改情况</w:t>
      </w:r>
      <w:r>
        <w:rPr>
          <w:rFonts w:hint="eastAsia" w:ascii="方正小标宋简体" w:hAnsi="方正小标宋简体" w:eastAsia="方正小标宋简体" w:cs="方正小标宋简体"/>
          <w:sz w:val="44"/>
          <w:szCs w:val="44"/>
          <w:lang w:eastAsia="zh-CN"/>
        </w:rPr>
        <w:t>的通报</w:t>
      </w:r>
    </w:p>
    <w:p>
      <w:pPr>
        <w:ind w:firstLine="640"/>
        <w:rPr>
          <w:rFonts w:ascii="仿宋" w:hAnsi="仿宋" w:eastAsia="仿宋" w:cs="Times New Roman"/>
          <w:sz w:val="32"/>
          <w:szCs w:val="32"/>
        </w:rPr>
      </w:pPr>
    </w:p>
    <w:p>
      <w:pPr>
        <w:ind w:firstLine="640"/>
        <w:rPr>
          <w:rFonts w:ascii="仿宋" w:hAnsi="仿宋" w:eastAsia="仿宋" w:cs="Times New Roman"/>
          <w:sz w:val="32"/>
          <w:szCs w:val="32"/>
        </w:rPr>
      </w:pPr>
      <w:r>
        <w:rPr>
          <w:rFonts w:hint="eastAsia" w:ascii="仿宋" w:hAnsi="仿宋" w:eastAsia="仿宋" w:cs="仿宋"/>
          <w:sz w:val="32"/>
          <w:szCs w:val="32"/>
        </w:rPr>
        <w:t>根据市委巡察工作统一部署，</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2</w:t>
      </w:r>
      <w:r>
        <w:rPr>
          <w:rFonts w:hint="eastAsia" w:ascii="仿宋" w:hAnsi="仿宋" w:eastAsia="仿宋" w:cs="仿宋"/>
          <w:sz w:val="32"/>
          <w:szCs w:val="32"/>
        </w:rPr>
        <w:t>日至</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16</w:t>
      </w:r>
      <w:r>
        <w:rPr>
          <w:rFonts w:hint="eastAsia" w:ascii="仿宋" w:hAnsi="仿宋" w:eastAsia="仿宋" w:cs="仿宋"/>
          <w:sz w:val="32"/>
          <w:szCs w:val="32"/>
        </w:rPr>
        <w:t>日，市委第三巡察组对我校党总支开展了巡察，</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22</w:t>
      </w:r>
      <w:r>
        <w:rPr>
          <w:rFonts w:hint="eastAsia" w:ascii="仿宋" w:hAnsi="仿宋" w:eastAsia="仿宋" w:cs="仿宋"/>
          <w:sz w:val="32"/>
          <w:szCs w:val="32"/>
        </w:rPr>
        <w:t>日反馈了巡察意见，巡察组向廉江市</w:t>
      </w:r>
      <w:r>
        <w:rPr>
          <w:rFonts w:hint="eastAsia" w:ascii="仿宋" w:hAnsi="仿宋" w:eastAsia="仿宋" w:cs="仿宋"/>
          <w:sz w:val="32"/>
          <w:szCs w:val="32"/>
          <w:lang w:eastAsia="zh-CN"/>
        </w:rPr>
        <w:t>卫生职业技术学校总支部</w:t>
      </w:r>
      <w:r>
        <w:rPr>
          <w:rFonts w:hint="eastAsia" w:ascii="仿宋" w:hAnsi="仿宋" w:eastAsia="仿宋" w:cs="仿宋"/>
          <w:sz w:val="32"/>
          <w:szCs w:val="32"/>
        </w:rPr>
        <w:t>委员会反馈巡察意见，共指出1</w:t>
      </w:r>
      <w:r>
        <w:rPr>
          <w:rFonts w:hint="eastAsia" w:ascii="仿宋" w:hAnsi="仿宋" w:eastAsia="仿宋" w:cs="仿宋"/>
          <w:sz w:val="32"/>
          <w:szCs w:val="32"/>
          <w:lang w:val="en-US" w:eastAsia="zh-CN"/>
        </w:rPr>
        <w:t>5</w:t>
      </w:r>
      <w:r>
        <w:rPr>
          <w:rFonts w:hint="eastAsia" w:ascii="仿宋" w:hAnsi="仿宋" w:eastAsia="仿宋" w:cs="仿宋"/>
          <w:sz w:val="32"/>
          <w:szCs w:val="32"/>
        </w:rPr>
        <w:t>条问题。根据《中国共产党党内监督条例》和《中国共产党巡视工作条例》，现将巡察整改情况</w:t>
      </w:r>
      <w:r>
        <w:rPr>
          <w:rFonts w:hint="eastAsia" w:ascii="仿宋" w:hAnsi="仿宋" w:eastAsia="仿宋" w:cs="仿宋"/>
          <w:sz w:val="32"/>
          <w:szCs w:val="32"/>
          <w:lang w:eastAsia="zh-CN"/>
        </w:rPr>
        <w:t>向社会</w:t>
      </w:r>
      <w:bookmarkStart w:id="0" w:name="_GoBack"/>
      <w:bookmarkEnd w:id="0"/>
      <w:r>
        <w:rPr>
          <w:rFonts w:hint="eastAsia" w:ascii="仿宋" w:hAnsi="仿宋" w:eastAsia="仿宋" w:cs="仿宋"/>
          <w:sz w:val="32"/>
          <w:szCs w:val="32"/>
        </w:rPr>
        <w:t>公布：</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一、提高政治站位，严肃认真抓好整改</w:t>
      </w:r>
    </w:p>
    <w:p>
      <w:pPr>
        <w:ind w:firstLine="640" w:firstLineChars="200"/>
        <w:rPr>
          <w:rFonts w:ascii="仿宋" w:hAnsi="仿宋" w:eastAsia="仿宋" w:cs="仿宋"/>
          <w:sz w:val="32"/>
          <w:szCs w:val="32"/>
          <w:shd w:val="clear" w:color="auto" w:fill="FFFFFF"/>
        </w:rPr>
      </w:pPr>
      <w:r>
        <w:rPr>
          <w:rFonts w:hint="eastAsia" w:ascii="楷体" w:hAnsi="楷体" w:eastAsia="楷体" w:cs="楷体"/>
          <w:sz w:val="32"/>
          <w:szCs w:val="32"/>
          <w:shd w:val="clear" w:color="auto" w:fill="FFFFFF"/>
        </w:rPr>
        <w:t>（一）统一思想认识，加强组织保障。</w:t>
      </w:r>
      <w:r>
        <w:rPr>
          <w:rFonts w:hint="eastAsia" w:ascii="仿宋" w:hAnsi="仿宋" w:eastAsia="仿宋" w:cs="仿宋"/>
          <w:sz w:val="32"/>
          <w:szCs w:val="32"/>
          <w:shd w:val="clear" w:color="auto" w:fill="FFFFFF"/>
        </w:rPr>
        <w:t>成立廉江市卫生职业技术学校落实巡察整改工作领导小组，</w:t>
      </w:r>
      <w:r>
        <w:rPr>
          <w:rFonts w:hint="eastAsia" w:ascii="仿宋" w:hAnsi="仿宋" w:eastAsia="仿宋" w:cs="仿宋"/>
          <w:sz w:val="32"/>
          <w:szCs w:val="32"/>
          <w:shd w:val="clear" w:color="auto" w:fill="FFFFFF"/>
          <w:lang w:eastAsia="zh-CN"/>
        </w:rPr>
        <w:t>学校主要负责同志</w:t>
      </w:r>
      <w:r>
        <w:rPr>
          <w:rFonts w:hint="eastAsia" w:ascii="仿宋" w:hAnsi="仿宋" w:eastAsia="仿宋" w:cs="仿宋"/>
          <w:sz w:val="32"/>
          <w:szCs w:val="32"/>
          <w:shd w:val="clear" w:color="auto" w:fill="FFFFFF"/>
        </w:rPr>
        <w:t>任组长，其他领导班子成员任副组长，相关科室主要负责人为成员，切实加强对巡察整改工作的组织领导，确保各项整改工作部署到位、责任到位、落实到位。召开全体教职工会议和专题民主生活会对整改落实工作进行专题研究，进一步统一思想认识，细化整改措施，制定整改方案，切实增强抓好整改落实工作的思想自觉和行动自觉。</w:t>
      </w:r>
      <w:r>
        <w:rPr>
          <w:rFonts w:ascii="仿宋" w:hAnsi="仿宋" w:eastAsia="仿宋" w:cs="仿宋"/>
          <w:sz w:val="32"/>
          <w:szCs w:val="32"/>
          <w:shd w:val="clear" w:color="auto" w:fill="FFFFFF"/>
        </w:rPr>
        <w:t xml:space="preserve"> </w:t>
      </w:r>
    </w:p>
    <w:p>
      <w:pPr>
        <w:ind w:firstLine="640" w:firstLineChars="200"/>
        <w:rPr>
          <w:rFonts w:ascii="仿宋" w:hAnsi="仿宋" w:eastAsia="仿宋" w:cs="仿宋"/>
          <w:sz w:val="32"/>
          <w:szCs w:val="32"/>
          <w:shd w:val="clear" w:color="auto" w:fill="FFFFFF"/>
        </w:rPr>
      </w:pPr>
      <w:r>
        <w:rPr>
          <w:rFonts w:hint="eastAsia" w:ascii="楷体" w:hAnsi="楷体" w:eastAsia="楷体" w:cs="楷体"/>
          <w:sz w:val="32"/>
          <w:szCs w:val="32"/>
          <w:shd w:val="clear" w:color="auto" w:fill="FFFFFF"/>
        </w:rPr>
        <w:t>（二）明确目标措施，层层压实责任。</w:t>
      </w:r>
      <w:r>
        <w:rPr>
          <w:rFonts w:hint="eastAsia" w:ascii="仿宋" w:hAnsi="仿宋" w:eastAsia="仿宋" w:cs="仿宋"/>
          <w:sz w:val="32"/>
          <w:szCs w:val="32"/>
          <w:shd w:val="clear" w:color="auto" w:fill="FFFFFF"/>
        </w:rPr>
        <w:t>对照巡察反馈意见，学校认真梳理，制定《廉江市卫生职业技术学校巡察发现问题整改落实责任分工表》，做到整改任务清单化、具体化，做到整改内容清晰、整改措施具体、完成时间明确、责任人员明确。</w:t>
      </w:r>
      <w:r>
        <w:rPr>
          <w:rFonts w:ascii="仿宋" w:hAnsi="仿宋" w:eastAsia="仿宋" w:cs="仿宋"/>
          <w:sz w:val="32"/>
          <w:szCs w:val="32"/>
          <w:shd w:val="clear" w:color="auto" w:fill="FFFFFF"/>
        </w:rPr>
        <w:t xml:space="preserve"> </w:t>
      </w:r>
    </w:p>
    <w:p>
      <w:pPr>
        <w:ind w:firstLine="640" w:firstLineChars="200"/>
        <w:rPr>
          <w:rFonts w:ascii="仿宋" w:hAnsi="仿宋" w:eastAsia="仿宋" w:cs="Times New Roman"/>
          <w:sz w:val="32"/>
          <w:szCs w:val="32"/>
          <w:shd w:val="clear" w:color="auto" w:fill="FFFFFF"/>
        </w:rPr>
      </w:pPr>
      <w:r>
        <w:rPr>
          <w:rFonts w:hint="eastAsia" w:ascii="楷体" w:hAnsi="楷体" w:eastAsia="楷体" w:cs="楷体"/>
          <w:sz w:val="32"/>
          <w:szCs w:val="32"/>
          <w:shd w:val="clear" w:color="auto" w:fill="FFFFFF"/>
        </w:rPr>
        <w:t>（三）注重标本兼治，建立长效机制。</w:t>
      </w:r>
      <w:r>
        <w:rPr>
          <w:rFonts w:hint="eastAsia" w:ascii="仿宋" w:hAnsi="仿宋" w:eastAsia="仿宋" w:cs="仿宋"/>
          <w:sz w:val="32"/>
          <w:szCs w:val="32"/>
          <w:shd w:val="clear" w:color="auto" w:fill="FFFFFF"/>
        </w:rPr>
        <w:t>在整改落实中，紧紧抓住重点问题、重点领域和关键环节，带动相关问题解决，提高整改效率。坚持把巡察整改与作风纪律集中整顿、全面从严治党紧密结合、统筹推进，发挥整改对工作的推动作用，促进整改成果常态化、制度化，进一步扎紧扎密制度的“笼子”，确保问题不反弹、不回潮。</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二、聚焦问题清单，逐条逐项落实整改</w:t>
      </w:r>
    </w:p>
    <w:p>
      <w:pPr>
        <w:ind w:firstLine="640" w:firstLineChars="200"/>
        <w:rPr>
          <w:rFonts w:ascii="楷体" w:hAnsi="楷体" w:eastAsia="楷体" w:cs="Times New Roman"/>
          <w:sz w:val="32"/>
          <w:szCs w:val="32"/>
          <w:shd w:val="clear" w:color="auto" w:fill="FFFFFF"/>
        </w:rPr>
      </w:pPr>
      <w:r>
        <w:rPr>
          <w:rFonts w:hint="eastAsia" w:ascii="仿宋" w:hAnsi="仿宋" w:eastAsia="仿宋" w:cs="仿宋"/>
          <w:sz w:val="32"/>
          <w:szCs w:val="32"/>
          <w:shd w:val="clear" w:color="auto" w:fill="FFFFFF"/>
        </w:rPr>
        <w:t>巡察组反馈问题数</w:t>
      </w:r>
      <w:r>
        <w:rPr>
          <w:rFonts w:ascii="仿宋" w:hAnsi="仿宋" w:eastAsia="仿宋" w:cs="仿宋"/>
          <w:sz w:val="32"/>
          <w:szCs w:val="32"/>
          <w:shd w:val="clear" w:color="auto" w:fill="FFFFFF"/>
        </w:rPr>
        <w:t>15</w:t>
      </w:r>
      <w:r>
        <w:rPr>
          <w:rFonts w:hint="eastAsia" w:ascii="仿宋" w:hAnsi="仿宋" w:eastAsia="仿宋" w:cs="仿宋"/>
          <w:sz w:val="32"/>
          <w:szCs w:val="32"/>
          <w:shd w:val="clear" w:color="auto" w:fill="FFFFFF"/>
        </w:rPr>
        <w:t>个，已完成</w:t>
      </w:r>
      <w:r>
        <w:rPr>
          <w:rFonts w:ascii="仿宋" w:hAnsi="仿宋" w:eastAsia="仿宋" w:cs="仿宋"/>
          <w:sz w:val="32"/>
          <w:szCs w:val="32"/>
          <w:shd w:val="clear" w:color="auto" w:fill="FFFFFF"/>
        </w:rPr>
        <w:t>13</w:t>
      </w:r>
      <w:r>
        <w:rPr>
          <w:rFonts w:hint="eastAsia" w:ascii="仿宋" w:hAnsi="仿宋" w:eastAsia="仿宋" w:cs="仿宋"/>
          <w:sz w:val="32"/>
          <w:szCs w:val="32"/>
          <w:shd w:val="clear" w:color="auto" w:fill="FFFFFF"/>
        </w:rPr>
        <w:t>个，正在整改问题</w:t>
      </w: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个。出台、更新规章制度</w:t>
      </w:r>
      <w:r>
        <w:rPr>
          <w:rFonts w:ascii="仿宋" w:hAnsi="仿宋" w:eastAsia="仿宋" w:cs="仿宋"/>
          <w:sz w:val="32"/>
          <w:szCs w:val="32"/>
          <w:shd w:val="clear" w:color="auto" w:fill="FFFFFF"/>
        </w:rPr>
        <w:t>8</w:t>
      </w:r>
      <w:r>
        <w:rPr>
          <w:rFonts w:hint="eastAsia" w:ascii="仿宋" w:hAnsi="仿宋" w:eastAsia="仿宋" w:cs="仿宋"/>
          <w:sz w:val="32"/>
          <w:szCs w:val="32"/>
          <w:shd w:val="clear" w:color="auto" w:fill="FFFFFF"/>
        </w:rPr>
        <w:t>项。</w:t>
      </w:r>
    </w:p>
    <w:p>
      <w:pPr>
        <w:ind w:firstLine="640" w:firstLineChars="200"/>
        <w:rPr>
          <w:rFonts w:ascii="楷体" w:hAnsi="楷体" w:eastAsia="楷体" w:cs="Times New Roman"/>
          <w:sz w:val="32"/>
          <w:szCs w:val="32"/>
          <w:shd w:val="clear" w:color="auto" w:fill="FFFFFF"/>
        </w:rPr>
      </w:pPr>
      <w:r>
        <w:rPr>
          <w:rFonts w:hint="eastAsia" w:ascii="楷体" w:hAnsi="楷体" w:eastAsia="楷体" w:cs="楷体"/>
          <w:sz w:val="32"/>
          <w:szCs w:val="32"/>
          <w:shd w:val="clear" w:color="auto" w:fill="FFFFFF"/>
        </w:rPr>
        <w:t>（一）政治建设弱化，党组织未能发挥核心领导作用</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学习贯彻习近平新时代中国特色社会主义思想和党的十九大精神不够深入，学习贯彻浮于表面、流于形式，与教育教学工作结合不紧密。</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一是</w:t>
      </w:r>
      <w:r>
        <w:rPr>
          <w:rFonts w:hint="eastAsia" w:ascii="仿宋" w:hAnsi="仿宋" w:eastAsia="仿宋" w:cs="仿宋"/>
          <w:sz w:val="32"/>
          <w:szCs w:val="32"/>
          <w:shd w:val="clear" w:color="auto" w:fill="FFFFFF"/>
        </w:rPr>
        <w:t>强化理论学习，提高思想理论水平。落实“第一议题”制度，深入学习贯彻习近平新时代中国特色社会主义思想、党的十九届五中精神和习近平总书记系列重要讲话精神等，坚持在召开支委会和支部大会研究部署工作前必须进行理论学习，</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年已开展“第一议题”学习</w:t>
      </w:r>
      <w:r>
        <w:rPr>
          <w:rFonts w:ascii="仿宋" w:hAnsi="仿宋" w:eastAsia="仿宋" w:cs="仿宋"/>
          <w:sz w:val="32"/>
          <w:szCs w:val="32"/>
          <w:shd w:val="clear" w:color="auto" w:fill="FFFFFF"/>
        </w:rPr>
        <w:t>12</w:t>
      </w:r>
      <w:r>
        <w:rPr>
          <w:rFonts w:hint="eastAsia" w:ascii="仿宋" w:hAnsi="仿宋" w:eastAsia="仿宋" w:cs="仿宋"/>
          <w:sz w:val="32"/>
          <w:szCs w:val="32"/>
          <w:shd w:val="clear" w:color="auto" w:fill="FFFFFF"/>
        </w:rPr>
        <w:t>次。</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健全学习制度，常态化落实整改。制订出台了《廉江市卫生职业技术学习党总支部学习制度》，每月组织党员集中学习讨论一次。</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年开展集中学习</w:t>
      </w:r>
      <w:r>
        <w:rPr>
          <w:rFonts w:ascii="仿宋" w:hAnsi="仿宋" w:eastAsia="仿宋" w:cs="仿宋"/>
          <w:sz w:val="32"/>
          <w:szCs w:val="32"/>
          <w:shd w:val="clear" w:color="auto" w:fill="FFFFFF"/>
        </w:rPr>
        <w:t>21</w:t>
      </w:r>
      <w:r>
        <w:rPr>
          <w:rFonts w:hint="eastAsia" w:ascii="仿宋" w:hAnsi="仿宋" w:eastAsia="仿宋" w:cs="仿宋"/>
          <w:sz w:val="32"/>
          <w:szCs w:val="32"/>
          <w:shd w:val="clear" w:color="auto" w:fill="FFFFFF"/>
        </w:rPr>
        <w:t>次。</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对意识形态工作重视不足，抓而不实，没有制定意识形态工作责任制落实具体实施意见，意识形态工作监管存在盲区。</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一是</w:t>
      </w:r>
      <w:r>
        <w:rPr>
          <w:rFonts w:hint="eastAsia" w:ascii="仿宋" w:hAnsi="仿宋" w:eastAsia="仿宋" w:cs="仿宋"/>
          <w:sz w:val="32"/>
          <w:szCs w:val="32"/>
          <w:shd w:val="clear" w:color="auto" w:fill="FFFFFF"/>
        </w:rPr>
        <w:t>压紧压实责任，常态部署落实。修订完善《廉江市卫生职业技术学校党总支部落实意识形态工作责任制方案》，将意识形态工作纳入年度工作要点，专题召开意识形态工作会议，研究部署意识形态工作。</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召开意识形态专题研究工作</w:t>
      </w: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次会议。</w:t>
      </w:r>
      <w:r>
        <w:rPr>
          <w:rFonts w:hint="eastAsia" w:ascii="仿宋" w:hAnsi="仿宋" w:eastAsia="仿宋" w:cs="仿宋"/>
          <w:color w:val="000000"/>
          <w:sz w:val="32"/>
          <w:szCs w:val="32"/>
        </w:rPr>
        <w:t>为进一步加强和改进意识形态工作，落实党管意识形态原则，牢牢掌握意识形态工作的领导权主动权，</w:t>
      </w:r>
      <w:r>
        <w:rPr>
          <w:rFonts w:ascii="仿宋" w:hAnsi="仿宋" w:eastAsia="仿宋" w:cs="仿宋"/>
          <w:color w:val="000000"/>
          <w:sz w:val="32"/>
          <w:szCs w:val="32"/>
        </w:rPr>
        <w:t>2020</w:t>
      </w:r>
      <w:r>
        <w:rPr>
          <w:rFonts w:hint="eastAsia" w:ascii="仿宋" w:hAnsi="仿宋" w:eastAsia="仿宋" w:cs="仿宋"/>
          <w:color w:val="000000"/>
          <w:sz w:val="32"/>
          <w:szCs w:val="32"/>
        </w:rPr>
        <w:t>年我校特制定出台了《廉江市卫生职业技术学校处置意识形态突发事件的机制方案》、《廉江市卫生职业技术学校意识形态管理制度》，全面加强学校意识形态管理。此外，学校还制订了《廉江市卫生职业技术学校工作微信群管理制度》，</w:t>
      </w:r>
      <w:r>
        <w:rPr>
          <w:rFonts w:hint="eastAsia" w:ascii="仿宋" w:hAnsi="仿宋" w:eastAsia="仿宋" w:cs="仿宋"/>
          <w:sz w:val="32"/>
          <w:szCs w:val="32"/>
          <w:shd w:val="clear" w:color="auto" w:fill="FFFFFF"/>
        </w:rPr>
        <w:t>加强“两微一端”管理。</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落实工作措施，确保阵地安全。不断健全、完善学校党建、学生思想教育、安全教育等阵地建设，将意识形态教育贯穿于日常教学之中。压实责任，强化意识形态工作队伍建设，现与学校各科室负责人签订意识形态责任书，筑牢意识形态安全“防火墙”。切实加强学生思政教育，在开好学生思政课的基础上，校长、副校长分别为学生上思政课。</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党组织领导核心作用缺失，学校的党总支部存在领导弱化、淡化、虚化、边缘化。</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以来，我校严格按照坚持从严治党的原则，积极发挥党支部的核心作用，制订完善《廉江市卫生职业技术学校“三重一大”议事制度》，对学校人事、财务等“三重一大”事项严格落实民主集中制度，认真听取意见，实行民主讨论、民主决策，严格执行“一把手”末位表态制。</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年累计召开党班子会议</w:t>
      </w:r>
      <w:r>
        <w:rPr>
          <w:rFonts w:ascii="仿宋" w:hAnsi="仿宋" w:eastAsia="仿宋" w:cs="仿宋"/>
          <w:sz w:val="32"/>
          <w:szCs w:val="32"/>
          <w:shd w:val="clear" w:color="auto" w:fill="FFFFFF"/>
        </w:rPr>
        <w:t>39</w:t>
      </w:r>
      <w:r>
        <w:rPr>
          <w:rFonts w:hint="eastAsia" w:ascii="仿宋" w:hAnsi="仿宋" w:eastAsia="仿宋" w:cs="仿宋"/>
          <w:sz w:val="32"/>
          <w:szCs w:val="32"/>
          <w:shd w:val="clear" w:color="auto" w:fill="FFFFFF"/>
        </w:rPr>
        <w:t>次和行政领导班子会议</w:t>
      </w:r>
      <w:r>
        <w:rPr>
          <w:rFonts w:ascii="仿宋" w:hAnsi="仿宋" w:eastAsia="仿宋" w:cs="仿宋"/>
          <w:sz w:val="32"/>
          <w:szCs w:val="32"/>
          <w:shd w:val="clear" w:color="auto" w:fill="FFFFFF"/>
        </w:rPr>
        <w:t>33</w:t>
      </w:r>
      <w:r>
        <w:rPr>
          <w:rFonts w:hint="eastAsia" w:ascii="仿宋" w:hAnsi="仿宋" w:eastAsia="仿宋" w:cs="仿宋"/>
          <w:sz w:val="32"/>
          <w:szCs w:val="32"/>
          <w:shd w:val="clear" w:color="auto" w:fill="FFFFFF"/>
        </w:rPr>
        <w:t>次。</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4.</w:t>
      </w:r>
      <w:r>
        <w:rPr>
          <w:rFonts w:hint="eastAsia" w:ascii="仿宋" w:hAnsi="仿宋" w:eastAsia="仿宋" w:cs="仿宋"/>
          <w:sz w:val="32"/>
          <w:szCs w:val="32"/>
          <w:shd w:val="clear" w:color="auto" w:fill="FFFFFF"/>
        </w:rPr>
        <w:t>学校开展主题教育不认真，学习方法和手段比较单一，未能将主题教育结合到教学实践，缺少实际行动和具体措施，效果不明显，存在“走过场”、“应付式”现象。</w:t>
      </w:r>
    </w:p>
    <w:p>
      <w:pPr>
        <w:ind w:firstLine="643" w:firstLineChars="200"/>
        <w:rPr>
          <w:rFonts w:ascii="华文仿宋" w:hAnsi="华文仿宋" w:eastAsia="华文仿宋" w:cs="Times New Roman"/>
          <w:sz w:val="32"/>
          <w:szCs w:val="32"/>
        </w:rPr>
      </w:pPr>
      <w:r>
        <w:rPr>
          <w:rFonts w:hint="eastAsia" w:ascii="仿宋" w:hAnsi="仿宋" w:eastAsia="仿宋" w:cs="仿宋"/>
          <w:b/>
          <w:bCs/>
          <w:sz w:val="32"/>
          <w:szCs w:val="32"/>
          <w:shd w:val="clear" w:color="auto" w:fill="FFFFFF"/>
        </w:rPr>
        <w:t>一是</w:t>
      </w:r>
      <w:r>
        <w:rPr>
          <w:rFonts w:hint="eastAsia" w:ascii="仿宋" w:hAnsi="仿宋" w:eastAsia="仿宋" w:cs="仿宋"/>
          <w:sz w:val="32"/>
          <w:szCs w:val="32"/>
          <w:shd w:val="clear" w:color="auto" w:fill="FFFFFF"/>
        </w:rPr>
        <w:t>坚持把“不忘初心、牢记使命”主题教育作为党员干部的永恒课题和终身课题。采取措施加强党员思想教育，组织党员深入学习《习近平谈治国理政》（第三卷）、</w:t>
      </w:r>
      <w:r>
        <w:rPr>
          <w:rFonts w:hint="eastAsia" w:ascii="华文仿宋" w:hAnsi="华文仿宋" w:eastAsia="华文仿宋" w:cs="华文仿宋"/>
          <w:sz w:val="32"/>
          <w:szCs w:val="32"/>
        </w:rPr>
        <w:t>习近平总书记出席深圳经济特区建立</w:t>
      </w:r>
      <w:r>
        <w:rPr>
          <w:rFonts w:ascii="华文仿宋" w:hAnsi="华文仿宋" w:eastAsia="华文仿宋" w:cs="华文仿宋"/>
          <w:sz w:val="32"/>
          <w:szCs w:val="32"/>
        </w:rPr>
        <w:t>40</w:t>
      </w:r>
      <w:r>
        <w:rPr>
          <w:rFonts w:hint="eastAsia" w:ascii="华文仿宋" w:hAnsi="华文仿宋" w:eastAsia="华文仿宋" w:cs="华文仿宋"/>
          <w:sz w:val="32"/>
          <w:szCs w:val="32"/>
        </w:rPr>
        <w:t>周年庆祝大会和视察广东重要讲话重要指示精神以及党的十九届五中全会精神。</w:t>
      </w:r>
      <w:r>
        <w:rPr>
          <w:rFonts w:ascii="华文仿宋" w:hAnsi="华文仿宋" w:eastAsia="华文仿宋" w:cs="华文仿宋"/>
          <w:sz w:val="32"/>
          <w:szCs w:val="32"/>
        </w:rPr>
        <w:t>2020</w:t>
      </w:r>
      <w:r>
        <w:rPr>
          <w:rFonts w:hint="eastAsia" w:ascii="华文仿宋" w:hAnsi="华文仿宋" w:eastAsia="华文仿宋" w:cs="华文仿宋"/>
          <w:sz w:val="32"/>
          <w:szCs w:val="32"/>
        </w:rPr>
        <w:t>年累计组织党员集中学习</w:t>
      </w:r>
      <w:r>
        <w:rPr>
          <w:rFonts w:ascii="华文仿宋" w:hAnsi="华文仿宋" w:eastAsia="华文仿宋" w:cs="华文仿宋"/>
          <w:sz w:val="32"/>
          <w:szCs w:val="32"/>
        </w:rPr>
        <w:t>20</w:t>
      </w:r>
      <w:r>
        <w:rPr>
          <w:rFonts w:hint="eastAsia" w:ascii="华文仿宋" w:hAnsi="华文仿宋" w:eastAsia="华文仿宋" w:cs="华文仿宋"/>
          <w:sz w:val="32"/>
          <w:szCs w:val="32"/>
        </w:rPr>
        <w:t>次。</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加强党员的学习教育，充分利用好“学习强国”学习平台，及时跟进学习领会习近平总书记最新重要讲话精神和重要指示批示精神，时刻与党中央保持高度一致。印发出台了《关于进一步运用“学习强国”平台加强学习的通知》，强化督促考核，要求在职党员及教职员工注册使用人数须达到</w:t>
      </w:r>
      <w:r>
        <w:rPr>
          <w:rFonts w:ascii="仿宋" w:hAnsi="仿宋" w:eastAsia="仿宋" w:cs="仿宋"/>
          <w:sz w:val="32"/>
          <w:szCs w:val="32"/>
          <w:shd w:val="clear" w:color="auto" w:fill="FFFFFF"/>
        </w:rPr>
        <w:t>100%</w:t>
      </w:r>
      <w:r>
        <w:rPr>
          <w:rFonts w:hint="eastAsia" w:ascii="仿宋" w:hAnsi="仿宋" w:eastAsia="仿宋" w:cs="仿宋"/>
          <w:sz w:val="32"/>
          <w:szCs w:val="32"/>
          <w:shd w:val="clear" w:color="auto" w:fill="FFFFFF"/>
        </w:rPr>
        <w:t>，每天学分在</w:t>
      </w:r>
      <w:r>
        <w:rPr>
          <w:rFonts w:ascii="仿宋" w:hAnsi="仿宋" w:eastAsia="仿宋" w:cs="仿宋"/>
          <w:sz w:val="32"/>
          <w:szCs w:val="32"/>
          <w:shd w:val="clear" w:color="auto" w:fill="FFFFFF"/>
        </w:rPr>
        <w:t>30</w:t>
      </w:r>
      <w:r>
        <w:rPr>
          <w:rFonts w:hint="eastAsia" w:ascii="仿宋" w:hAnsi="仿宋" w:eastAsia="仿宋" w:cs="仿宋"/>
          <w:sz w:val="32"/>
          <w:szCs w:val="32"/>
          <w:shd w:val="clear" w:color="auto" w:fill="FFFFFF"/>
        </w:rPr>
        <w:t>分以上，将党员的学习情况作为年度民主评议考核的重要依据，每季度通报党员和教职员工的学习情况，并对学习优秀的集体和个人进行表彰，激发党员教师兴趣和动力。</w:t>
      </w:r>
    </w:p>
    <w:p>
      <w:pPr>
        <w:ind w:firstLine="640" w:firstLineChars="200"/>
        <w:rPr>
          <w:rFonts w:ascii="楷体" w:hAnsi="楷体" w:eastAsia="楷体" w:cs="Times New Roman"/>
          <w:sz w:val="32"/>
          <w:szCs w:val="32"/>
          <w:shd w:val="clear" w:color="auto" w:fill="FFFFFF"/>
        </w:rPr>
      </w:pPr>
      <w:r>
        <w:rPr>
          <w:rFonts w:hint="eastAsia" w:ascii="楷体" w:hAnsi="楷体" w:eastAsia="楷体" w:cs="楷体"/>
          <w:sz w:val="32"/>
          <w:szCs w:val="32"/>
          <w:shd w:val="clear" w:color="auto" w:fill="FFFFFF"/>
        </w:rPr>
        <w:t>（二）基层党组织软弱涣散，党建工作较为薄弱</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民主集中制执行不到位</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，“三重一大”事项决策流于形式，没有充分发扬民主，一把手没有执行末位表态。</w:t>
      </w:r>
    </w:p>
    <w:p>
      <w:pPr>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印发出台了《廉江市卫生职业技术学校“三重一大”议事制度》，完善重大事项决策规程，</w:t>
      </w:r>
      <w:r>
        <w:rPr>
          <w:rFonts w:hint="eastAsia" w:ascii="华文仿宋" w:hAnsi="华文仿宋" w:eastAsia="华文仿宋" w:cs="华文仿宋"/>
          <w:color w:val="000000"/>
          <w:kern w:val="0"/>
          <w:sz w:val="32"/>
          <w:szCs w:val="32"/>
        </w:rPr>
        <w:t>集思广益、群策群力，做到科学决策、民主决策</w:t>
      </w:r>
      <w:r>
        <w:rPr>
          <w:rFonts w:hint="eastAsia" w:ascii="仿宋" w:hAnsi="仿宋" w:eastAsia="仿宋" w:cs="仿宋"/>
          <w:sz w:val="32"/>
          <w:szCs w:val="32"/>
          <w:shd w:val="clear" w:color="auto" w:fill="FFFFFF"/>
        </w:rPr>
        <w:t>，杜绝“一言堂”现象；</w:t>
      </w: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对会议记录人进行了培训，强化会议记录的规范记录，详细严谨记录每个班子会议汇报情况、讨论过程和讨论意见。</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党建工作薄弱，对党员教育管理不严，存在“三会一课”不规范，党建资料错漏多等问题。</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一是</w:t>
      </w:r>
      <w:r>
        <w:rPr>
          <w:rFonts w:hint="eastAsia" w:ascii="仿宋" w:hAnsi="仿宋" w:eastAsia="仿宋" w:cs="仿宋"/>
          <w:sz w:val="32"/>
          <w:szCs w:val="32"/>
          <w:shd w:val="clear" w:color="auto" w:fill="FFFFFF"/>
        </w:rPr>
        <w:t>加强党务工作者业务培训。组织党务工作者参加全省党建基础业务线上集中培训和市直工委组织的党务培训，推进党务工作者常学常新、熟悉业务，提高党务工作者的工作能力，推进党建工作标准化规范化。</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严格执行“三会一课”制度，每月按期召开支委会，每季度召开一次党员大会和上一次党课，规范会议记录。</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三是</w:t>
      </w:r>
      <w:r>
        <w:rPr>
          <w:rFonts w:hint="eastAsia" w:ascii="仿宋" w:hAnsi="仿宋" w:eastAsia="仿宋" w:cs="仿宋"/>
          <w:sz w:val="32"/>
          <w:szCs w:val="32"/>
          <w:shd w:val="clear" w:color="auto" w:fill="FFFFFF"/>
        </w:rPr>
        <w:t>加大对离岗和退休党员的管理力度，及时掌握离职党员去向情况，及时转出离职党员党组织关系；严格按党费收缴办法及时收缴退休党员党费，对生活确有困难的，经党支部大会讨论同意后，少交或免交党费，并及时做好会议记录。建立了退休党支部微信群，及时将中央、省、市有关重要新闻、重大决策部署通过微信转发给退休党员干部学习。</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民主生活会敷衍应付了事，不严不实，存在“走形式”的问题。</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一是</w:t>
      </w:r>
      <w:r>
        <w:rPr>
          <w:rFonts w:hint="eastAsia" w:ascii="仿宋" w:hAnsi="仿宋" w:eastAsia="仿宋" w:cs="仿宋"/>
          <w:sz w:val="32"/>
          <w:szCs w:val="32"/>
          <w:shd w:val="clear" w:color="auto" w:fill="FFFFFF"/>
        </w:rPr>
        <w:t>强化理论武装，以学促改。班子成员原原本本学习民主生活会的有关规定，提高思想认识，严肃规范党内政治生活。</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规范民主生活会，严格落实整改。</w:t>
      </w: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年民主生活会前，紧扣主题开展学习研讨，深入检视问题，开展谈心谈话，个人对照材料报一把手提前审定，保证质量，会上一把手以身作则，带头开展批评和自我批评，做到不能怕伤和气，大胆地提出批评意见。</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三是</w:t>
      </w:r>
      <w:r>
        <w:rPr>
          <w:rFonts w:hint="eastAsia" w:ascii="仿宋" w:hAnsi="仿宋" w:eastAsia="仿宋" w:cs="仿宋"/>
          <w:sz w:val="32"/>
          <w:szCs w:val="32"/>
          <w:shd w:val="clear" w:color="auto" w:fill="FFFFFF"/>
        </w:rPr>
        <w:t>规范档案管理，设立专门档案盒存放民主生活会资料，民主生活会会后及时将班子、领导个人对照检查材料、工作方案、情况汇报等资料按要求汇编成册，党总支部组织委员对民主生活会档案专柜进行保管。现已对往年的民主生活会资料进行整理归档。</w:t>
      </w:r>
    </w:p>
    <w:p>
      <w:pPr>
        <w:ind w:firstLine="640" w:firstLineChars="200"/>
        <w:rPr>
          <w:rFonts w:ascii="楷体" w:hAnsi="楷体" w:eastAsia="楷体" w:cs="Times New Roman"/>
          <w:sz w:val="32"/>
          <w:szCs w:val="32"/>
          <w:shd w:val="clear" w:color="auto" w:fill="FFFFFF"/>
        </w:rPr>
      </w:pPr>
      <w:r>
        <w:rPr>
          <w:rFonts w:hint="eastAsia" w:ascii="楷体" w:hAnsi="楷体" w:eastAsia="楷体" w:cs="楷体"/>
          <w:sz w:val="32"/>
          <w:szCs w:val="32"/>
          <w:shd w:val="clear" w:color="auto" w:fill="FFFFFF"/>
        </w:rPr>
        <w:t>（三）履职担当作为不够，推动改革发展不力</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学校班子存在担当作为不足，缺乏创新、攻坚克难精神，对推动学校转型升格发展不够有力。</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一是</w:t>
      </w:r>
      <w:r>
        <w:rPr>
          <w:rFonts w:hint="eastAsia" w:ascii="仿宋" w:hAnsi="仿宋" w:eastAsia="仿宋" w:cs="仿宋"/>
          <w:sz w:val="32"/>
          <w:szCs w:val="32"/>
          <w:shd w:val="clear" w:color="auto" w:fill="FFFFFF"/>
        </w:rPr>
        <w:t>争取市委市政府支持，加强与市卫健局、市教育局等部门沟通协调，已引起市委市政府的重视，力争在</w:t>
      </w:r>
      <w:r>
        <w:rPr>
          <w:rFonts w:ascii="仿宋" w:hAnsi="仿宋" w:eastAsia="仿宋" w:cs="仿宋"/>
          <w:sz w:val="32"/>
          <w:szCs w:val="32"/>
          <w:shd w:val="clear" w:color="auto" w:fill="FFFFFF"/>
        </w:rPr>
        <w:t>2021</w:t>
      </w:r>
      <w:r>
        <w:rPr>
          <w:rFonts w:hint="eastAsia" w:ascii="仿宋" w:hAnsi="仿宋" w:eastAsia="仿宋" w:cs="仿宋"/>
          <w:sz w:val="32"/>
          <w:szCs w:val="32"/>
          <w:shd w:val="clear" w:color="auto" w:fill="FFFFFF"/>
        </w:rPr>
        <w:t>年完成三年行动方案提出的要求。</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继续抓好招生工作，扩大招生规模。</w:t>
      </w: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年招生情况比</w:t>
      </w:r>
      <w:r>
        <w:rPr>
          <w:rFonts w:ascii="仿宋" w:hAnsi="仿宋" w:eastAsia="仿宋" w:cs="仿宋"/>
          <w:sz w:val="32"/>
          <w:szCs w:val="32"/>
          <w:shd w:val="clear" w:color="auto" w:fill="FFFFFF"/>
        </w:rPr>
        <w:t>2018</w:t>
      </w:r>
      <w:r>
        <w:rPr>
          <w:rFonts w:hint="eastAsia" w:ascii="仿宋" w:hAnsi="仿宋" w:eastAsia="仿宋" w:cs="仿宋"/>
          <w:sz w:val="32"/>
          <w:szCs w:val="32"/>
          <w:shd w:val="clear" w:color="auto" w:fill="FFFFFF"/>
        </w:rPr>
        <w:t>年招生增加近一倍。</w:t>
      </w:r>
    </w:p>
    <w:p>
      <w:pPr>
        <w:ind w:firstLine="643" w:firstLineChars="200"/>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三是</w:t>
      </w:r>
      <w:r>
        <w:rPr>
          <w:rFonts w:hint="eastAsia" w:ascii="仿宋" w:hAnsi="仿宋" w:eastAsia="仿宋" w:cs="仿宋"/>
          <w:sz w:val="32"/>
          <w:szCs w:val="32"/>
          <w:shd w:val="clear" w:color="auto" w:fill="FFFFFF"/>
        </w:rPr>
        <w:t>积极拓展办学思路，结合新形势需求，积极加强与各卫生类高职院校对接，</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年成功与</w:t>
      </w:r>
      <w:r>
        <w:rPr>
          <w:rFonts w:hint="eastAsia" w:ascii="仿宋" w:hAnsi="仿宋" w:eastAsia="仿宋" w:cs="仿宋"/>
          <w:sz w:val="32"/>
          <w:szCs w:val="32"/>
          <w:shd w:val="clear" w:color="auto" w:fill="FFFFFF"/>
          <w:lang w:eastAsia="zh-CN"/>
        </w:rPr>
        <w:t>大专</w:t>
      </w:r>
      <w:r>
        <w:rPr>
          <w:rFonts w:hint="eastAsia" w:ascii="仿宋" w:hAnsi="仿宋" w:eastAsia="仿宋" w:cs="仿宋"/>
          <w:sz w:val="32"/>
          <w:szCs w:val="32"/>
          <w:shd w:val="clear" w:color="auto" w:fill="FFFFFF"/>
        </w:rPr>
        <w:t>职业学院签订了中高职贯通“三二分段班”办学协议。</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四是</w:t>
      </w:r>
      <w:r>
        <w:rPr>
          <w:rFonts w:hint="eastAsia" w:ascii="仿宋" w:hAnsi="仿宋" w:eastAsia="仿宋" w:cs="仿宋"/>
          <w:sz w:val="32"/>
          <w:szCs w:val="32"/>
          <w:shd w:val="clear" w:color="auto" w:fill="FFFFFF"/>
        </w:rPr>
        <w:t>切实加强与医疗卫生机构合作，在医院设立了康复专业教学实践基地，与</w:t>
      </w:r>
      <w:r>
        <w:rPr>
          <w:rFonts w:hint="eastAsia" w:ascii="仿宋" w:hAnsi="仿宋" w:eastAsia="仿宋" w:cs="仿宋"/>
          <w:sz w:val="32"/>
          <w:szCs w:val="32"/>
          <w:shd w:val="clear" w:color="auto" w:fill="FFFFFF"/>
          <w:lang w:eastAsia="zh-CN"/>
        </w:rPr>
        <w:t>多名</w:t>
      </w:r>
      <w:r>
        <w:rPr>
          <w:rFonts w:hint="eastAsia" w:ascii="仿宋" w:hAnsi="仿宋" w:eastAsia="仿宋" w:cs="仿宋"/>
          <w:sz w:val="32"/>
          <w:szCs w:val="32"/>
          <w:shd w:val="clear" w:color="auto" w:fill="FFFFFF"/>
        </w:rPr>
        <w:t>公司签订校企合作协议，加强校企合作，提高学生就业。</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专业课教师为缺乏，高层次教师引进少，专业课师资队伍结构不合理，无法满足日常教学工作。</w:t>
      </w:r>
    </w:p>
    <w:p>
      <w:pPr>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一是</w:t>
      </w:r>
      <w:r>
        <w:rPr>
          <w:rFonts w:hint="eastAsia" w:ascii="仿宋" w:hAnsi="仿宋" w:eastAsia="仿宋" w:cs="仿宋"/>
          <w:b w:val="0"/>
          <w:bCs w:val="0"/>
          <w:sz w:val="32"/>
          <w:szCs w:val="32"/>
          <w:shd w:val="clear" w:color="auto" w:fill="FFFFFF"/>
        </w:rPr>
        <w:t>积极向上级争取招聘补充教师，</w:t>
      </w: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年以来，已有</w:t>
      </w: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名老师调入学校。同时，</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年通过省事业单位公开招聘教师，但由于医学生对教师职位不感兴趣等原因，没有招到教师。我们将继续争取市委市政府和相关部门的支持，尽快补充引进专业老师。</w:t>
      </w:r>
      <w:r>
        <w:rPr>
          <w:rFonts w:ascii="仿宋" w:hAnsi="仿宋" w:eastAsia="仿宋" w:cs="仿宋"/>
          <w:sz w:val="32"/>
          <w:szCs w:val="32"/>
          <w:shd w:val="clear" w:color="auto" w:fill="FFFFFF"/>
        </w:rPr>
        <w:t xml:space="preserve"> </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加强医院联系，聘请专业医生、主治医师</w:t>
      </w:r>
      <w:r>
        <w:rPr>
          <w:rFonts w:ascii="仿宋" w:hAnsi="仿宋" w:eastAsia="仿宋" w:cs="仿宋"/>
          <w:sz w:val="32"/>
          <w:szCs w:val="32"/>
          <w:shd w:val="clear" w:color="auto" w:fill="FFFFFF"/>
        </w:rPr>
        <w:t>15</w:t>
      </w:r>
      <w:r>
        <w:rPr>
          <w:rFonts w:hint="eastAsia" w:ascii="仿宋" w:hAnsi="仿宋" w:eastAsia="仿宋" w:cs="仿宋"/>
          <w:sz w:val="32"/>
          <w:szCs w:val="32"/>
          <w:shd w:val="clear" w:color="auto" w:fill="FFFFFF"/>
        </w:rPr>
        <w:t>名作为学校的专业课教师到学校授课，进一步提高日常教学水平。</w:t>
      </w:r>
    </w:p>
    <w:p>
      <w:pPr>
        <w:ind w:firstLine="643" w:firstLineChars="200"/>
        <w:rPr>
          <w:rFonts w:ascii="仿宋" w:hAnsi="仿宋" w:eastAsia="仿宋" w:cs="Times New Roman"/>
          <w:sz w:val="32"/>
          <w:szCs w:val="32"/>
          <w:shd w:val="clear" w:color="auto" w:fill="FFFFFF"/>
        </w:rPr>
      </w:pPr>
      <w:r>
        <w:rPr>
          <w:rFonts w:ascii="仿宋" w:hAnsi="仿宋" w:eastAsia="仿宋" w:cs="仿宋"/>
          <w:b/>
          <w:bCs/>
          <w:sz w:val="32"/>
          <w:szCs w:val="32"/>
          <w:shd w:val="clear" w:color="auto" w:fill="FFFFFF"/>
        </w:rPr>
        <w:t xml:space="preserve"> </w:t>
      </w: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对教职工日常管理力度不够严格，缺乏相关的管理长效机制，存在广大教师教学工作积极性不高，育人意识淡薄，纪律松懈等问题。</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一是</w:t>
      </w:r>
      <w:r>
        <w:rPr>
          <w:rFonts w:hint="eastAsia" w:ascii="仿宋" w:hAnsi="仿宋" w:eastAsia="仿宋" w:cs="仿宋"/>
          <w:sz w:val="32"/>
          <w:szCs w:val="32"/>
          <w:shd w:val="clear" w:color="auto" w:fill="FFFFFF"/>
        </w:rPr>
        <w:t>为加强教职工管理，</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年，制订了《廉江市卫生职业技术学校教职工考勤制度》，坚持每天上下班打卡考勤、上班期间巡查记勤。</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制订《廉江市卫生职业技术学校师德师风制度》，与教职工签订责任承诺书，提高师德师风建设。</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三是</w:t>
      </w:r>
      <w:r>
        <w:rPr>
          <w:rFonts w:hint="eastAsia" w:ascii="仿宋" w:hAnsi="仿宋" w:eastAsia="仿宋" w:cs="仿宋"/>
          <w:sz w:val="32"/>
          <w:szCs w:val="32"/>
          <w:shd w:val="clear" w:color="auto" w:fill="FFFFFF"/>
        </w:rPr>
        <w:t>对巡察发现不在岗的“十百千”回乡干部进行批评教育，回乡干部多领的生活补助款已退还回学校。</w:t>
      </w:r>
    </w:p>
    <w:p>
      <w:pPr>
        <w:ind w:firstLine="640" w:firstLineChars="200"/>
        <w:rPr>
          <w:rFonts w:ascii="楷体" w:hAnsi="楷体" w:eastAsia="楷体" w:cs="Times New Roman"/>
          <w:sz w:val="32"/>
          <w:szCs w:val="32"/>
          <w:shd w:val="clear" w:color="auto" w:fill="FFFFFF"/>
        </w:rPr>
      </w:pPr>
      <w:r>
        <w:rPr>
          <w:rFonts w:hint="eastAsia" w:ascii="楷体" w:hAnsi="楷体" w:eastAsia="楷体" w:cs="楷体"/>
          <w:sz w:val="32"/>
          <w:szCs w:val="32"/>
          <w:shd w:val="clear" w:color="auto" w:fill="FFFFFF"/>
        </w:rPr>
        <w:t>（四）党风廉政建设不重视，两个责任落实不到位</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党风廉政建设重视不够，存在两个责任，落实不到位，开展警示教育极少，针对性不强，震撼力度不强等问题。</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一是</w:t>
      </w:r>
      <w:r>
        <w:rPr>
          <w:rFonts w:hint="eastAsia" w:ascii="仿宋" w:hAnsi="仿宋" w:eastAsia="仿宋" w:cs="仿宋"/>
          <w:sz w:val="32"/>
          <w:szCs w:val="32"/>
          <w:shd w:val="clear" w:color="auto" w:fill="FFFFFF"/>
        </w:rPr>
        <w:t>学校建立健全党风廉政建设责任制，贯彻落实好“一岗双责”，与各科室负责人签订了党风廉政建设责任书。组织党员学习市委《关于进一步压实两个责任构建良好政治生态工作意见》，强化落实两个责任，构建良好的政治生态。</w:t>
      </w:r>
    </w:p>
    <w:p>
      <w:pPr>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加强党员警示教育，筑牢拒腐防变的思想道德防线。通过组织党员参观廉政教育基地和红色革命基地以及观看廉政教育专题片，切实加强党员教育。</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年组织党员参观学习</w:t>
      </w: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次，组织党员观看廉政教育专题片</w:t>
      </w:r>
      <w:r>
        <w:rPr>
          <w:rFonts w:ascii="仿宋" w:hAnsi="仿宋" w:eastAsia="仿宋" w:cs="仿宋"/>
          <w:sz w:val="32"/>
          <w:szCs w:val="32"/>
          <w:shd w:val="clear" w:color="auto" w:fill="FFFFFF"/>
        </w:rPr>
        <w:t>4</w:t>
      </w:r>
      <w:r>
        <w:rPr>
          <w:rFonts w:hint="eastAsia" w:ascii="仿宋" w:hAnsi="仿宋" w:eastAsia="仿宋" w:cs="仿宋"/>
          <w:sz w:val="32"/>
          <w:szCs w:val="32"/>
          <w:shd w:val="clear" w:color="auto" w:fill="FFFFFF"/>
        </w:rPr>
        <w:t>次。</w:t>
      </w:r>
    </w:p>
    <w:p>
      <w:pPr>
        <w:ind w:firstLine="640" w:firstLineChars="200"/>
        <w:rPr>
          <w:rFonts w:ascii="仿宋" w:hAnsi="仿宋" w:eastAsia="仿宋" w:cs="Times New Roman"/>
          <w:color w:val="auto"/>
          <w:sz w:val="32"/>
          <w:szCs w:val="32"/>
          <w:shd w:val="clear" w:color="auto" w:fill="FFFFFF"/>
        </w:rPr>
      </w:pPr>
      <w:r>
        <w:rPr>
          <w:rFonts w:ascii="仿宋" w:hAnsi="仿宋" w:eastAsia="仿宋" w:cs="仿宋"/>
          <w:color w:val="auto"/>
          <w:sz w:val="32"/>
          <w:szCs w:val="32"/>
          <w:shd w:val="clear" w:color="auto" w:fill="FFFFFF"/>
        </w:rPr>
        <w:t>2.</w:t>
      </w:r>
      <w:r>
        <w:rPr>
          <w:rFonts w:hint="eastAsia" w:ascii="仿宋" w:hAnsi="仿宋" w:eastAsia="仿宋" w:cs="仿宋"/>
          <w:color w:val="auto"/>
          <w:sz w:val="32"/>
          <w:szCs w:val="32"/>
          <w:shd w:val="clear" w:color="auto" w:fill="FFFFFF"/>
        </w:rPr>
        <w:t>对市第二人民医院监管不严，致使随意变更应收托管费、随意支付托管费等。</w:t>
      </w:r>
    </w:p>
    <w:p>
      <w:pPr>
        <w:ind w:firstLine="643" w:firstLineChars="200"/>
        <w:rPr>
          <w:rFonts w:hint="eastAsia" w:ascii="仿宋" w:hAnsi="仿宋" w:eastAsia="仿宋" w:cs="仿宋"/>
          <w:color w:val="auto"/>
          <w:sz w:val="32"/>
          <w:szCs w:val="32"/>
          <w:shd w:val="clear" w:color="auto" w:fill="FFFFFF"/>
          <w:lang w:eastAsia="zh-CN"/>
        </w:rPr>
      </w:pPr>
      <w:r>
        <w:rPr>
          <w:rFonts w:hint="eastAsia" w:ascii="仿宋" w:hAnsi="仿宋" w:eastAsia="仿宋" w:cs="仿宋"/>
          <w:b/>
          <w:bCs/>
          <w:color w:val="auto"/>
          <w:sz w:val="32"/>
          <w:szCs w:val="32"/>
          <w:shd w:val="clear" w:color="auto" w:fill="FFFFFF"/>
        </w:rPr>
        <w:t>一是</w:t>
      </w:r>
      <w:r>
        <w:rPr>
          <w:rFonts w:hint="eastAsia" w:ascii="仿宋" w:hAnsi="仿宋" w:eastAsia="仿宋" w:cs="仿宋"/>
          <w:color w:val="auto"/>
          <w:sz w:val="32"/>
          <w:szCs w:val="32"/>
          <w:shd w:val="clear" w:color="auto" w:fill="FFFFFF"/>
        </w:rPr>
        <w:t>托管方申请取消痔疮科业务托管费的申请没有正式批准执行，即没有存在减收少收托管方的费用</w:t>
      </w:r>
      <w:r>
        <w:rPr>
          <w:rFonts w:hint="eastAsia" w:ascii="仿宋" w:hAnsi="仿宋" w:eastAsia="仿宋" w:cs="仿宋"/>
          <w:color w:val="auto"/>
          <w:sz w:val="32"/>
          <w:szCs w:val="32"/>
          <w:shd w:val="clear" w:color="auto" w:fill="FFFFFF"/>
          <w:lang w:eastAsia="zh-CN"/>
        </w:rPr>
        <w:t>。</w:t>
      </w:r>
    </w:p>
    <w:p>
      <w:pPr>
        <w:ind w:firstLine="643" w:firstLineChars="200"/>
        <w:rPr>
          <w:rFonts w:ascii="仿宋" w:hAnsi="仿宋" w:eastAsia="仿宋" w:cs="Times New Roman"/>
          <w:color w:val="auto"/>
          <w:sz w:val="32"/>
          <w:szCs w:val="32"/>
          <w:shd w:val="clear" w:color="auto" w:fill="FFFFFF"/>
        </w:rPr>
      </w:pPr>
      <w:r>
        <w:rPr>
          <w:rFonts w:hint="eastAsia" w:ascii="仿宋" w:hAnsi="仿宋" w:eastAsia="仿宋" w:cs="仿宋"/>
          <w:b/>
          <w:bCs/>
          <w:color w:val="auto"/>
          <w:sz w:val="32"/>
          <w:szCs w:val="32"/>
          <w:shd w:val="clear" w:color="auto" w:fill="FFFFFF"/>
        </w:rPr>
        <w:t>二是</w:t>
      </w:r>
      <w:r>
        <w:rPr>
          <w:rFonts w:hint="eastAsia" w:ascii="仿宋" w:hAnsi="仿宋" w:eastAsia="仿宋" w:cs="仿宋"/>
          <w:color w:val="auto"/>
          <w:sz w:val="32"/>
          <w:szCs w:val="32"/>
          <w:shd w:val="clear" w:color="auto" w:fill="FFFFFF"/>
        </w:rPr>
        <w:t>市第二人民医院已于</w:t>
      </w:r>
      <w:r>
        <w:rPr>
          <w:rFonts w:hint="eastAsia" w:ascii="仿宋" w:hAnsi="仿宋" w:eastAsia="仿宋" w:cs="仿宋"/>
          <w:color w:val="auto"/>
          <w:sz w:val="32"/>
          <w:szCs w:val="32"/>
          <w:shd w:val="clear" w:color="auto" w:fill="FFFFFF"/>
          <w:lang w:val="en-US" w:eastAsia="zh-CN"/>
        </w:rPr>
        <w:t>2020</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8</w:t>
      </w:r>
      <w:r>
        <w:rPr>
          <w:rFonts w:hint="eastAsia" w:ascii="仿宋" w:hAnsi="仿宋" w:eastAsia="仿宋" w:cs="仿宋"/>
          <w:color w:val="auto"/>
          <w:sz w:val="32"/>
          <w:szCs w:val="32"/>
          <w:shd w:val="clear" w:color="auto" w:fill="FFFFFF"/>
        </w:rPr>
        <w:t>月成功改制，医院的医保费用及债务由</w:t>
      </w:r>
      <w:r>
        <w:rPr>
          <w:rFonts w:hint="eastAsia" w:ascii="仿宋" w:hAnsi="仿宋" w:eastAsia="仿宋" w:cs="仿宋"/>
          <w:color w:val="auto"/>
          <w:sz w:val="32"/>
          <w:szCs w:val="32"/>
          <w:shd w:val="clear" w:color="auto" w:fill="FFFFFF"/>
          <w:lang w:eastAsia="zh-CN"/>
        </w:rPr>
        <w:t>私人</w:t>
      </w:r>
      <w:r>
        <w:rPr>
          <w:rFonts w:hint="eastAsia" w:ascii="仿宋" w:hAnsi="仿宋" w:eastAsia="仿宋" w:cs="仿宋"/>
          <w:color w:val="auto"/>
          <w:sz w:val="32"/>
          <w:szCs w:val="32"/>
          <w:shd w:val="clear" w:color="auto" w:fill="FFFFFF"/>
        </w:rPr>
        <w:t>医院承接。针对随意支付问题已作岀整改。</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工程实施不规范，工程项目建设存在无预算、结算价、质量监管不到位、不按合同约定支付工程款等问题，特别是个别工程项目存在招标、验收手续不规范等问题。</w:t>
      </w:r>
    </w:p>
    <w:p>
      <w:pPr>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制订完善了《廉江市卫生职业技术学校基建管理制度》，规范工程项目建设，</w:t>
      </w: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年以来，各工程项目都已严格按规定实施。</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4.</w:t>
      </w:r>
      <w:r>
        <w:rPr>
          <w:rFonts w:hint="eastAsia" w:ascii="仿宋" w:hAnsi="仿宋" w:eastAsia="仿宋" w:cs="仿宋"/>
          <w:sz w:val="32"/>
          <w:szCs w:val="32"/>
          <w:shd w:val="clear" w:color="auto" w:fill="FFFFFF"/>
        </w:rPr>
        <w:t>专项资金处置不及时，致使部分专项资金长期滞留在单位账户。</w:t>
      </w:r>
    </w:p>
    <w:p>
      <w:pPr>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组织人员对专项资金进行认真排查，核清专项资金结余情况。</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w:t>
      </w:r>
      <w:r>
        <w:rPr>
          <w:rFonts w:ascii="仿宋" w:hAnsi="仿宋" w:eastAsia="仿宋" w:cs="仿宋"/>
          <w:sz w:val="32"/>
          <w:szCs w:val="32"/>
          <w:shd w:val="clear" w:color="auto" w:fill="FFFFFF"/>
        </w:rPr>
        <w:t>12</w:t>
      </w:r>
      <w:r>
        <w:rPr>
          <w:rFonts w:hint="eastAsia" w:ascii="仿宋" w:hAnsi="仿宋" w:eastAsia="仿宋" w:cs="仿宋"/>
          <w:sz w:val="32"/>
          <w:szCs w:val="32"/>
          <w:shd w:val="clear" w:color="auto" w:fill="FFFFFF"/>
        </w:rPr>
        <w:t>月份，已将没法发放给学生的国家助学金退回市财政国库。</w:t>
      </w:r>
    </w:p>
    <w:p>
      <w:pPr>
        <w:ind w:firstLine="640" w:firstLineChars="2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5.</w:t>
      </w:r>
      <w:r>
        <w:rPr>
          <w:rFonts w:hint="eastAsia" w:ascii="仿宋" w:hAnsi="仿宋" w:eastAsia="仿宋" w:cs="仿宋"/>
          <w:sz w:val="32"/>
          <w:szCs w:val="32"/>
          <w:shd w:val="clear" w:color="auto" w:fill="FFFFFF"/>
        </w:rPr>
        <w:t>执行财经制度不严，存在报销单据附件不齐，不按规定发放班主任费等问题。</w:t>
      </w:r>
    </w:p>
    <w:p>
      <w:pPr>
        <w:spacing w:line="600" w:lineRule="exact"/>
        <w:ind w:firstLine="643" w:firstLineChars="20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一是</w:t>
      </w:r>
      <w:r>
        <w:rPr>
          <w:rFonts w:hint="eastAsia" w:ascii="仿宋" w:hAnsi="仿宋" w:eastAsia="仿宋" w:cs="仿宋"/>
          <w:sz w:val="32"/>
          <w:szCs w:val="32"/>
          <w:shd w:val="clear" w:color="auto" w:fill="FFFFFF"/>
        </w:rPr>
        <w:t>制订完善了《廉江市卫生职业技术学校财务管理制度》，《廉江市卫生职业技术学校公车使用管理制度》，对支出财务审批流程、报销手续等进行完善细化。对公车使用严格实行事前审批、实行定点加油、加强车辆维修管理。进一步完善</w:t>
      </w:r>
      <w:r>
        <w:rPr>
          <w:rFonts w:hint="eastAsia" w:ascii="仿宋" w:hAnsi="仿宋" w:eastAsia="仿宋" w:cs="仿宋"/>
          <w:sz w:val="32"/>
          <w:szCs w:val="32"/>
        </w:rPr>
        <w:t>基建项目和物品采购验收制度，形成以制度管人、以制度管事、以制度管财的良好工作局面。</w:t>
      </w:r>
      <w:r>
        <w:rPr>
          <w:rFonts w:hint="eastAsia" w:ascii="仿宋" w:hAnsi="仿宋" w:eastAsia="仿宋" w:cs="仿宋"/>
          <w:sz w:val="32"/>
          <w:szCs w:val="32"/>
          <w:shd w:val="clear" w:color="auto" w:fill="FFFFFF"/>
        </w:rPr>
        <w:t>严格遵守“收支两条线”管理规定，严格落实“八项规定”，进一步规范公务接待行为，严格按照上级规定收取学生费用，杜绝违规收支情况的出现。此外，加强财务人员培训，组织财会人员参加市财政培训和学习财政财务管理的各项新规定，提高财经业务水平。</w:t>
      </w:r>
    </w:p>
    <w:p>
      <w:pPr>
        <w:ind w:firstLine="640"/>
        <w:rPr>
          <w:rFonts w:ascii="仿宋" w:hAnsi="仿宋" w:eastAsia="仿宋" w:cs="Times New Roman"/>
          <w:sz w:val="32"/>
          <w:szCs w:val="32"/>
          <w:shd w:val="clear" w:color="auto" w:fill="FFFFFF"/>
        </w:rPr>
      </w:pP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规范学生校服购买管理。</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年学生校服实行向市教育局招投标后中标的校服供应商进行采购，学生校服费不再经班主任代收，由校服供应商直接联系学生定做。</w:t>
      </w:r>
    </w:p>
    <w:p>
      <w:pPr>
        <w:ind w:firstLine="640"/>
        <w:rPr>
          <w:rFonts w:hint="eastAsia" w:ascii="仿宋" w:hAnsi="仿宋" w:eastAsia="仿宋" w:cs="Times New Roman"/>
          <w:sz w:val="32"/>
          <w:szCs w:val="32"/>
          <w:shd w:val="clear" w:color="auto" w:fill="FFFFFF"/>
          <w:lang w:eastAsia="zh-CN"/>
        </w:rPr>
      </w:pPr>
      <w:r>
        <w:rPr>
          <w:rFonts w:hint="eastAsia" w:ascii="仿宋" w:hAnsi="仿宋" w:eastAsia="仿宋" w:cs="仿宋"/>
          <w:b/>
          <w:bCs/>
          <w:sz w:val="32"/>
          <w:szCs w:val="32"/>
          <w:shd w:val="clear" w:color="auto" w:fill="FFFFFF"/>
        </w:rPr>
        <w:t>三是</w:t>
      </w:r>
      <w:r>
        <w:rPr>
          <w:rFonts w:hint="eastAsia" w:ascii="仿宋" w:hAnsi="仿宋" w:eastAsia="仿宋" w:cs="仿宋"/>
          <w:sz w:val="32"/>
          <w:szCs w:val="32"/>
          <w:shd w:val="clear" w:color="auto" w:fill="FFFFFF"/>
        </w:rPr>
        <w:t>组织人员对违规发放班主费的情况。正研究退回方式和方法</w:t>
      </w:r>
      <w:r>
        <w:rPr>
          <w:rFonts w:ascii="仿宋" w:hAnsi="仿宋" w:eastAsia="仿宋" w:cs="仿宋"/>
          <w:sz w:val="32"/>
          <w:szCs w:val="32"/>
          <w:shd w:val="clear" w:color="auto" w:fill="FFFFFF"/>
        </w:rPr>
        <w:t>2017</w:t>
      </w:r>
      <w:r>
        <w:rPr>
          <w:rFonts w:hint="eastAsia" w:ascii="仿宋" w:hAnsi="仿宋" w:eastAsia="仿宋" w:cs="仿宋"/>
          <w:sz w:val="32"/>
          <w:szCs w:val="32"/>
          <w:shd w:val="clear" w:color="auto" w:fill="FFFFFF"/>
        </w:rPr>
        <w:t>年</w:t>
      </w: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月至</w:t>
      </w:r>
      <w:r>
        <w:rPr>
          <w:rFonts w:ascii="仿宋" w:hAnsi="仿宋" w:eastAsia="仿宋" w:cs="仿宋"/>
          <w:sz w:val="32"/>
          <w:szCs w:val="32"/>
          <w:shd w:val="clear" w:color="auto" w:fill="FFFFFF"/>
        </w:rPr>
        <w:t>2020</w:t>
      </w:r>
      <w:r>
        <w:rPr>
          <w:rFonts w:hint="eastAsia" w:ascii="仿宋" w:hAnsi="仿宋" w:eastAsia="仿宋" w:cs="仿宋"/>
          <w:sz w:val="32"/>
          <w:szCs w:val="32"/>
          <w:shd w:val="clear" w:color="auto" w:fill="FFFFFF"/>
        </w:rPr>
        <w:t>年</w:t>
      </w:r>
      <w:r>
        <w:rPr>
          <w:rFonts w:ascii="仿宋" w:hAnsi="仿宋" w:eastAsia="仿宋" w:cs="仿宋"/>
          <w:sz w:val="32"/>
          <w:szCs w:val="32"/>
          <w:shd w:val="clear" w:color="auto" w:fill="FFFFFF"/>
        </w:rPr>
        <w:t>8</w:t>
      </w:r>
      <w:r>
        <w:rPr>
          <w:rFonts w:hint="eastAsia" w:ascii="仿宋" w:hAnsi="仿宋" w:eastAsia="仿宋" w:cs="仿宋"/>
          <w:sz w:val="32"/>
          <w:szCs w:val="32"/>
          <w:shd w:val="clear" w:color="auto" w:fill="FFFFFF"/>
        </w:rPr>
        <w:t>月共超标准发放班主任费</w:t>
      </w:r>
      <w:r>
        <w:rPr>
          <w:rFonts w:hint="eastAsia" w:ascii="仿宋" w:hAnsi="仿宋" w:eastAsia="仿宋" w:cs="仿宋"/>
          <w:sz w:val="32"/>
          <w:szCs w:val="32"/>
          <w:shd w:val="clear" w:color="auto" w:fill="FFFFFF"/>
          <w:lang w:eastAsia="zh-CN"/>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三、深化整改成果，推动工作取得实效</w:t>
      </w:r>
    </w:p>
    <w:p>
      <w:pPr>
        <w:ind w:firstLine="640" w:firstLineChars="200"/>
        <w:rPr>
          <w:rFonts w:ascii="仿宋" w:hAnsi="仿宋" w:eastAsia="仿宋" w:cs="Times New Roman"/>
          <w:sz w:val="32"/>
          <w:szCs w:val="32"/>
          <w:shd w:val="clear" w:color="auto" w:fill="FFFFFF"/>
        </w:rPr>
      </w:pPr>
      <w:r>
        <w:rPr>
          <w:rFonts w:hint="eastAsia" w:ascii="楷体" w:hAnsi="楷体" w:eastAsia="楷体" w:cs="楷体"/>
          <w:sz w:val="32"/>
          <w:szCs w:val="32"/>
          <w:shd w:val="clear" w:color="auto" w:fill="FFFFFF"/>
        </w:rPr>
        <w:t>（一）</w:t>
      </w:r>
      <w:r>
        <w:rPr>
          <w:rFonts w:hint="eastAsia" w:ascii="仿宋" w:hAnsi="仿宋" w:eastAsia="仿宋" w:cs="仿宋"/>
          <w:sz w:val="32"/>
          <w:szCs w:val="32"/>
          <w:shd w:val="clear" w:color="auto" w:fill="FFFFFF"/>
        </w:rPr>
        <w:t>进一步提高思想认识，深刻认识巡察工作的重大意义。要坚持不懈用习近平新时代中国特色社会主义思想武装全体党员的头脑，牢固树立“四个意识”，坚定“四个自信”。</w:t>
      </w:r>
    </w:p>
    <w:p>
      <w:pPr>
        <w:ind w:firstLine="640" w:firstLineChars="200"/>
        <w:rPr>
          <w:rFonts w:ascii="仿宋" w:hAnsi="仿宋" w:eastAsia="仿宋" w:cs="Times New Roman"/>
          <w:sz w:val="32"/>
          <w:szCs w:val="32"/>
          <w:shd w:val="clear" w:color="auto" w:fill="FFFFFF"/>
        </w:rPr>
      </w:pPr>
      <w:r>
        <w:rPr>
          <w:rFonts w:hint="eastAsia" w:ascii="楷体" w:hAnsi="楷体" w:eastAsia="楷体" w:cs="楷体"/>
          <w:sz w:val="32"/>
          <w:szCs w:val="32"/>
          <w:shd w:val="clear" w:color="auto" w:fill="FFFFFF"/>
        </w:rPr>
        <w:t>（二）</w:t>
      </w:r>
      <w:r>
        <w:rPr>
          <w:rFonts w:hint="eastAsia" w:ascii="仿宋" w:hAnsi="仿宋" w:eastAsia="仿宋" w:cs="仿宋"/>
          <w:sz w:val="32"/>
          <w:szCs w:val="32"/>
          <w:shd w:val="clear" w:color="auto" w:fill="FFFFFF"/>
        </w:rPr>
        <w:t>进一步加强纪律建设，坚持问题导向，全面从严治党，努力治理“宽松软”状态，强化党的领导、党的建设，推动工作落实。</w:t>
      </w:r>
    </w:p>
    <w:p>
      <w:pPr>
        <w:ind w:firstLine="640"/>
        <w:rPr>
          <w:rFonts w:ascii="仿宋" w:hAnsi="仿宋" w:eastAsia="仿宋" w:cs="Times New Roman"/>
          <w:sz w:val="32"/>
          <w:szCs w:val="32"/>
          <w:shd w:val="clear" w:color="auto" w:fill="FFFFFF"/>
        </w:rPr>
      </w:pPr>
      <w:r>
        <w:rPr>
          <w:rFonts w:hint="eastAsia" w:ascii="楷体" w:hAnsi="楷体" w:eastAsia="楷体" w:cs="楷体"/>
          <w:sz w:val="32"/>
          <w:szCs w:val="32"/>
          <w:shd w:val="clear" w:color="auto" w:fill="FFFFFF"/>
        </w:rPr>
        <w:t>（三）</w:t>
      </w:r>
      <w:r>
        <w:rPr>
          <w:rFonts w:hint="eastAsia" w:ascii="仿宋" w:hAnsi="仿宋" w:eastAsia="仿宋" w:cs="仿宋"/>
          <w:sz w:val="32"/>
          <w:szCs w:val="32"/>
          <w:shd w:val="clear" w:color="auto" w:fill="FFFFFF"/>
        </w:rPr>
        <w:t>进一步健全长效机制，坚持标准不变，力度不减，深化巡察成果运用，推动我校各项工作取得新突破。</w:t>
      </w:r>
    </w:p>
    <w:p>
      <w:pPr>
        <w:ind w:firstLine="640" w:firstLineChars="200"/>
        <w:rPr>
          <w:rFonts w:hint="eastAsia" w:ascii="仿宋" w:hAnsi="仿宋" w:eastAsia="仿宋" w:cs="仿宋"/>
          <w:sz w:val="32"/>
          <w:szCs w:val="32"/>
          <w:shd w:val="clear" w:color="auto" w:fill="FFFFFF"/>
        </w:rPr>
      </w:pP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欢迎广大干部群众对巡察整改落实情况进行监督，如对整改情况有疑问、意见，请与廉江市卫生职业技术学校总支部委员会联系。联系电话：0759-</w:t>
      </w:r>
      <w:r>
        <w:rPr>
          <w:rFonts w:hint="eastAsia" w:ascii="仿宋" w:hAnsi="仿宋" w:eastAsia="仿宋" w:cs="仿宋"/>
          <w:sz w:val="32"/>
          <w:szCs w:val="32"/>
          <w:shd w:val="clear" w:color="auto" w:fill="FFFFFF"/>
          <w:lang w:val="en-US" w:eastAsia="zh-CN"/>
        </w:rPr>
        <w:t>6622157</w:t>
      </w:r>
      <w:r>
        <w:rPr>
          <w:rFonts w:hint="eastAsia" w:ascii="仿宋" w:hAnsi="仿宋" w:eastAsia="仿宋" w:cs="仿宋"/>
          <w:sz w:val="32"/>
          <w:szCs w:val="32"/>
          <w:shd w:val="clear" w:color="auto" w:fill="FFFFFF"/>
        </w:rPr>
        <w:t>；邮箱：</w:t>
      </w:r>
      <w:r>
        <w:rPr>
          <w:rFonts w:hint="eastAsia" w:ascii="仿宋" w:hAnsi="仿宋" w:eastAsia="仿宋" w:cs="仿宋"/>
          <w:sz w:val="32"/>
          <w:szCs w:val="32"/>
          <w:shd w:val="clear" w:color="auto" w:fill="FFFFFF"/>
          <w:lang w:val="en-US" w:eastAsia="zh-CN"/>
        </w:rPr>
        <w:t>qwe20200701</w:t>
      </w:r>
      <w:r>
        <w:rPr>
          <w:rFonts w:hint="eastAsia" w:ascii="仿宋" w:hAnsi="仿宋" w:eastAsia="仿宋" w:cs="仿宋"/>
          <w:sz w:val="32"/>
          <w:szCs w:val="32"/>
          <w:shd w:val="clear" w:color="auto" w:fill="FFFFFF"/>
        </w:rPr>
        <w:t>@163.com。</w:t>
      </w:r>
    </w:p>
    <w:p>
      <w:pPr>
        <w:ind w:firstLine="640"/>
        <w:rPr>
          <w:rFonts w:ascii="仿宋" w:hAnsi="仿宋" w:eastAsia="仿宋" w:cs="Times New Roman"/>
          <w:sz w:val="32"/>
          <w:szCs w:val="32"/>
          <w:shd w:val="clear" w:color="auto" w:fill="FFFFFF"/>
        </w:rPr>
      </w:pPr>
    </w:p>
    <w:p>
      <w:pPr>
        <w:ind w:firstLine="640"/>
        <w:rPr>
          <w:rFonts w:ascii="仿宋" w:hAnsi="仿宋" w:eastAsia="仿宋" w:cs="Times New Roman"/>
          <w:sz w:val="32"/>
          <w:szCs w:val="32"/>
          <w:shd w:val="clear" w:color="auto" w:fill="FFFFFF"/>
        </w:rPr>
      </w:pPr>
    </w:p>
    <w:p>
      <w:pPr>
        <w:ind w:firstLine="640" w:firstLineChars="200"/>
        <w:jc w:val="right"/>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中共廉江市卫生职业技术学校总支部委员会</w:t>
      </w:r>
    </w:p>
    <w:p>
      <w:pPr>
        <w:ind w:firstLine="4160" w:firstLineChars="130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202</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23</w:t>
      </w:r>
      <w:r>
        <w:rPr>
          <w:rFonts w:hint="eastAsia" w:ascii="仿宋" w:hAnsi="仿宋" w:eastAsia="仿宋" w:cs="仿宋"/>
          <w:sz w:val="32"/>
          <w:szCs w:val="32"/>
          <w:shd w:val="clear" w:color="auto" w:fill="FFFFFF"/>
        </w:rPr>
        <w:t>日</w:t>
      </w:r>
    </w:p>
    <w:p>
      <w:pPr>
        <w:rPr>
          <w:rFonts w:ascii="仿宋_GB2312" w:hAnsi="仿宋_GB2312"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550545" cy="2673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0545" cy="267335"/>
                      </a:xfrm>
                      <a:prstGeom prst="rect">
                        <a:avLst/>
                      </a:prstGeom>
                      <a:noFill/>
                      <a:ln w="6350">
                        <a:noFill/>
                      </a:ln>
                    </wps:spPr>
                    <wps:txbx>
                      <w:txbxContent>
                        <w:p>
                          <w:pPr>
                            <w:pStyle w:val="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9.55pt;height:21.05pt;width:43.35pt;mso-position-horizontal:outside;mso-position-horizontal-relative:margin;z-index:251659264;mso-width-relative:page;mso-height-relative:page;" filled="f" stroked="f" coordsize="21600,21600" o:gfxdata="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2ptUAAAAGAQAADwAAAAAAAAABACAAAAAiAAAAZHJzL2Rvd25yZXYueG1s&#10;UEsBAhQAFAAAAAgAh07iQAhBgz7CAQAAegMAAA4AAAAAAAAAAQAgAAAAJAEAAGRycy9lMm9Eb2Mu&#10;eG1sUEsFBgAAAAAGAAYAWQEAAFgFAAAAAA==&#10;">
              <v:fill on="f" focussize="0,0"/>
              <v:stroke on="f" weight="0.5pt"/>
              <v:imagedata o:title=""/>
              <o:lock v:ext="edit" aspectratio="f"/>
              <v:textbox inset="0mm,0mm,0mm,0mm">
                <w:txbxContent>
                  <w:p>
                    <w:pPr>
                      <w:pStyle w:val="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C4"/>
    <w:rsid w:val="000549AE"/>
    <w:rsid w:val="000630CD"/>
    <w:rsid w:val="000C4354"/>
    <w:rsid w:val="000C4EE4"/>
    <w:rsid w:val="00196A59"/>
    <w:rsid w:val="001C0F1E"/>
    <w:rsid w:val="00207ADC"/>
    <w:rsid w:val="002A4908"/>
    <w:rsid w:val="002D463B"/>
    <w:rsid w:val="003B78B1"/>
    <w:rsid w:val="003D510C"/>
    <w:rsid w:val="005B74F4"/>
    <w:rsid w:val="00740888"/>
    <w:rsid w:val="00864AD6"/>
    <w:rsid w:val="00923E4D"/>
    <w:rsid w:val="009B590B"/>
    <w:rsid w:val="00A954D2"/>
    <w:rsid w:val="00B360D0"/>
    <w:rsid w:val="00BB5313"/>
    <w:rsid w:val="00CC0888"/>
    <w:rsid w:val="00CD11C4"/>
    <w:rsid w:val="00CD5CF0"/>
    <w:rsid w:val="00CF519D"/>
    <w:rsid w:val="00D00DAB"/>
    <w:rsid w:val="00D23483"/>
    <w:rsid w:val="00DC00A3"/>
    <w:rsid w:val="00DC5FF4"/>
    <w:rsid w:val="00DF353B"/>
    <w:rsid w:val="00E52A04"/>
    <w:rsid w:val="00EB2B37"/>
    <w:rsid w:val="00EE5F6D"/>
    <w:rsid w:val="00FE0D17"/>
    <w:rsid w:val="01E46412"/>
    <w:rsid w:val="02034C34"/>
    <w:rsid w:val="02B9459F"/>
    <w:rsid w:val="02D73CDD"/>
    <w:rsid w:val="03485D65"/>
    <w:rsid w:val="036B2427"/>
    <w:rsid w:val="051A7A68"/>
    <w:rsid w:val="05857CD0"/>
    <w:rsid w:val="05D634AA"/>
    <w:rsid w:val="05E10DA7"/>
    <w:rsid w:val="06031D40"/>
    <w:rsid w:val="063A45D6"/>
    <w:rsid w:val="06AA1140"/>
    <w:rsid w:val="07025E4E"/>
    <w:rsid w:val="07CC6C08"/>
    <w:rsid w:val="087F1197"/>
    <w:rsid w:val="08A70C0F"/>
    <w:rsid w:val="08C136C9"/>
    <w:rsid w:val="09B27F16"/>
    <w:rsid w:val="09CE1563"/>
    <w:rsid w:val="0A19457D"/>
    <w:rsid w:val="0A2F18FD"/>
    <w:rsid w:val="0A8406EF"/>
    <w:rsid w:val="0ACD1CAB"/>
    <w:rsid w:val="0AE35172"/>
    <w:rsid w:val="0AF474C0"/>
    <w:rsid w:val="0BC00F22"/>
    <w:rsid w:val="0C0F7C73"/>
    <w:rsid w:val="0C644555"/>
    <w:rsid w:val="0C9B4779"/>
    <w:rsid w:val="0CDC0219"/>
    <w:rsid w:val="0E6E2A5F"/>
    <w:rsid w:val="0E955653"/>
    <w:rsid w:val="0EA33D05"/>
    <w:rsid w:val="0EAD5366"/>
    <w:rsid w:val="0F476E31"/>
    <w:rsid w:val="0F7258BE"/>
    <w:rsid w:val="0F9F73B3"/>
    <w:rsid w:val="0FD774B1"/>
    <w:rsid w:val="0FFD44E5"/>
    <w:rsid w:val="10382E29"/>
    <w:rsid w:val="10626805"/>
    <w:rsid w:val="108869C9"/>
    <w:rsid w:val="1127370B"/>
    <w:rsid w:val="11290AFD"/>
    <w:rsid w:val="11433658"/>
    <w:rsid w:val="119C4E82"/>
    <w:rsid w:val="11AA505C"/>
    <w:rsid w:val="11D142C7"/>
    <w:rsid w:val="1232544D"/>
    <w:rsid w:val="128A5892"/>
    <w:rsid w:val="13057D66"/>
    <w:rsid w:val="130D7258"/>
    <w:rsid w:val="134F321B"/>
    <w:rsid w:val="13900C2D"/>
    <w:rsid w:val="13992D3F"/>
    <w:rsid w:val="13DE17F7"/>
    <w:rsid w:val="142068A7"/>
    <w:rsid w:val="14282500"/>
    <w:rsid w:val="145E4337"/>
    <w:rsid w:val="14D36B4D"/>
    <w:rsid w:val="14E21043"/>
    <w:rsid w:val="152E651D"/>
    <w:rsid w:val="154358E5"/>
    <w:rsid w:val="159A1DF1"/>
    <w:rsid w:val="15E2617A"/>
    <w:rsid w:val="15F1007B"/>
    <w:rsid w:val="178E4F41"/>
    <w:rsid w:val="18132D24"/>
    <w:rsid w:val="18883397"/>
    <w:rsid w:val="188C65B6"/>
    <w:rsid w:val="18E57785"/>
    <w:rsid w:val="193B3EDE"/>
    <w:rsid w:val="198426B8"/>
    <w:rsid w:val="1A48118F"/>
    <w:rsid w:val="1AC8351F"/>
    <w:rsid w:val="1ACE68C6"/>
    <w:rsid w:val="1AE13DEC"/>
    <w:rsid w:val="1BC15963"/>
    <w:rsid w:val="1C365ABB"/>
    <w:rsid w:val="1CB93284"/>
    <w:rsid w:val="1D5760E4"/>
    <w:rsid w:val="1E1B280C"/>
    <w:rsid w:val="1E5A433C"/>
    <w:rsid w:val="1E5C34FB"/>
    <w:rsid w:val="1F9B0374"/>
    <w:rsid w:val="1FC2142F"/>
    <w:rsid w:val="20DF6B16"/>
    <w:rsid w:val="215205C8"/>
    <w:rsid w:val="2156237B"/>
    <w:rsid w:val="21AB1C75"/>
    <w:rsid w:val="21D2733F"/>
    <w:rsid w:val="21EC73D5"/>
    <w:rsid w:val="22185FC6"/>
    <w:rsid w:val="223C659E"/>
    <w:rsid w:val="23101676"/>
    <w:rsid w:val="232B6505"/>
    <w:rsid w:val="233C4758"/>
    <w:rsid w:val="2363756B"/>
    <w:rsid w:val="23F932E1"/>
    <w:rsid w:val="241106E4"/>
    <w:rsid w:val="24B63448"/>
    <w:rsid w:val="24C47979"/>
    <w:rsid w:val="250345D8"/>
    <w:rsid w:val="265F7C77"/>
    <w:rsid w:val="26A2085D"/>
    <w:rsid w:val="26CC689E"/>
    <w:rsid w:val="26FD6047"/>
    <w:rsid w:val="272E1814"/>
    <w:rsid w:val="273D245E"/>
    <w:rsid w:val="274658E5"/>
    <w:rsid w:val="27BE32C8"/>
    <w:rsid w:val="27EF7E02"/>
    <w:rsid w:val="2834478A"/>
    <w:rsid w:val="28C72092"/>
    <w:rsid w:val="29065DE8"/>
    <w:rsid w:val="29276CF6"/>
    <w:rsid w:val="296A656D"/>
    <w:rsid w:val="2A5E7368"/>
    <w:rsid w:val="2B1A78C8"/>
    <w:rsid w:val="2B57512F"/>
    <w:rsid w:val="2B66069A"/>
    <w:rsid w:val="2BD856DA"/>
    <w:rsid w:val="2C1B4C1C"/>
    <w:rsid w:val="2C3A30AC"/>
    <w:rsid w:val="2C49771E"/>
    <w:rsid w:val="2C592C39"/>
    <w:rsid w:val="2C5A0AAE"/>
    <w:rsid w:val="2C7A303E"/>
    <w:rsid w:val="2D3A544B"/>
    <w:rsid w:val="2D854D1A"/>
    <w:rsid w:val="2DFD6383"/>
    <w:rsid w:val="2E6104D3"/>
    <w:rsid w:val="308D5899"/>
    <w:rsid w:val="30FA0610"/>
    <w:rsid w:val="314D09B8"/>
    <w:rsid w:val="31D82BB6"/>
    <w:rsid w:val="31EA270B"/>
    <w:rsid w:val="320B3895"/>
    <w:rsid w:val="32A52183"/>
    <w:rsid w:val="32EE439E"/>
    <w:rsid w:val="33D03801"/>
    <w:rsid w:val="33F30857"/>
    <w:rsid w:val="3434282E"/>
    <w:rsid w:val="346805DE"/>
    <w:rsid w:val="349C7C61"/>
    <w:rsid w:val="354143D2"/>
    <w:rsid w:val="364F6F87"/>
    <w:rsid w:val="36634A69"/>
    <w:rsid w:val="366F44CF"/>
    <w:rsid w:val="36DA1D1B"/>
    <w:rsid w:val="36ED450E"/>
    <w:rsid w:val="3784593D"/>
    <w:rsid w:val="388E1E15"/>
    <w:rsid w:val="38A70B12"/>
    <w:rsid w:val="396B4523"/>
    <w:rsid w:val="39786DA5"/>
    <w:rsid w:val="39BF2F86"/>
    <w:rsid w:val="39C03082"/>
    <w:rsid w:val="3A463D50"/>
    <w:rsid w:val="3A480256"/>
    <w:rsid w:val="3A6B1A4F"/>
    <w:rsid w:val="3C0B03B1"/>
    <w:rsid w:val="3C9A2155"/>
    <w:rsid w:val="3D7010A6"/>
    <w:rsid w:val="3DA66CCB"/>
    <w:rsid w:val="3E85362F"/>
    <w:rsid w:val="3E9D1456"/>
    <w:rsid w:val="3FA74A22"/>
    <w:rsid w:val="3FC507DD"/>
    <w:rsid w:val="3FD92F10"/>
    <w:rsid w:val="402105E8"/>
    <w:rsid w:val="407B43D7"/>
    <w:rsid w:val="40982511"/>
    <w:rsid w:val="40DB28D3"/>
    <w:rsid w:val="41645482"/>
    <w:rsid w:val="41742D99"/>
    <w:rsid w:val="42111052"/>
    <w:rsid w:val="422F693C"/>
    <w:rsid w:val="423D2194"/>
    <w:rsid w:val="4287142F"/>
    <w:rsid w:val="42A93A3E"/>
    <w:rsid w:val="42CF165E"/>
    <w:rsid w:val="42D86D07"/>
    <w:rsid w:val="4352008D"/>
    <w:rsid w:val="43AC2A4A"/>
    <w:rsid w:val="445540A1"/>
    <w:rsid w:val="44620B76"/>
    <w:rsid w:val="44A2497E"/>
    <w:rsid w:val="45300594"/>
    <w:rsid w:val="4544135D"/>
    <w:rsid w:val="467C08DC"/>
    <w:rsid w:val="469017FE"/>
    <w:rsid w:val="478654C3"/>
    <w:rsid w:val="480453D5"/>
    <w:rsid w:val="48166E85"/>
    <w:rsid w:val="48515F44"/>
    <w:rsid w:val="488F0325"/>
    <w:rsid w:val="48A760B1"/>
    <w:rsid w:val="48AF2BD0"/>
    <w:rsid w:val="48F2496A"/>
    <w:rsid w:val="496A5E56"/>
    <w:rsid w:val="496B1F2E"/>
    <w:rsid w:val="498F46D9"/>
    <w:rsid w:val="49BE4A6E"/>
    <w:rsid w:val="49E35893"/>
    <w:rsid w:val="4A062633"/>
    <w:rsid w:val="4A977BCE"/>
    <w:rsid w:val="4AC00F90"/>
    <w:rsid w:val="4B54106F"/>
    <w:rsid w:val="4BEB2265"/>
    <w:rsid w:val="4BF76E26"/>
    <w:rsid w:val="4BF977B5"/>
    <w:rsid w:val="4C4B23F7"/>
    <w:rsid w:val="4C7963DD"/>
    <w:rsid w:val="4C8F56CA"/>
    <w:rsid w:val="4CD607D2"/>
    <w:rsid w:val="4D205B24"/>
    <w:rsid w:val="4D264BDE"/>
    <w:rsid w:val="4D6F37DA"/>
    <w:rsid w:val="4D957E73"/>
    <w:rsid w:val="4E4A5745"/>
    <w:rsid w:val="4F7C474A"/>
    <w:rsid w:val="4F876BB6"/>
    <w:rsid w:val="4FBE10F4"/>
    <w:rsid w:val="50272A80"/>
    <w:rsid w:val="50332765"/>
    <w:rsid w:val="50E017A1"/>
    <w:rsid w:val="517975A6"/>
    <w:rsid w:val="519B0F67"/>
    <w:rsid w:val="51EE53F9"/>
    <w:rsid w:val="52300D42"/>
    <w:rsid w:val="52D661A9"/>
    <w:rsid w:val="52E52B2D"/>
    <w:rsid w:val="53276636"/>
    <w:rsid w:val="5353143F"/>
    <w:rsid w:val="53C01381"/>
    <w:rsid w:val="5575175E"/>
    <w:rsid w:val="557733D0"/>
    <w:rsid w:val="55B75ACA"/>
    <w:rsid w:val="56254361"/>
    <w:rsid w:val="573647A5"/>
    <w:rsid w:val="57825182"/>
    <w:rsid w:val="57932D27"/>
    <w:rsid w:val="579F3733"/>
    <w:rsid w:val="57DF1725"/>
    <w:rsid w:val="58CB3A07"/>
    <w:rsid w:val="594813E0"/>
    <w:rsid w:val="59C03555"/>
    <w:rsid w:val="59CE7177"/>
    <w:rsid w:val="59D733E3"/>
    <w:rsid w:val="59E52D18"/>
    <w:rsid w:val="5A075FD8"/>
    <w:rsid w:val="5A11498F"/>
    <w:rsid w:val="5A697DF3"/>
    <w:rsid w:val="5A813B04"/>
    <w:rsid w:val="5A857D28"/>
    <w:rsid w:val="5AAF70F1"/>
    <w:rsid w:val="5AEA327A"/>
    <w:rsid w:val="5B475456"/>
    <w:rsid w:val="5B8A5C10"/>
    <w:rsid w:val="5CE2152D"/>
    <w:rsid w:val="5D1C3D90"/>
    <w:rsid w:val="5D46469E"/>
    <w:rsid w:val="5D557874"/>
    <w:rsid w:val="5DA369BC"/>
    <w:rsid w:val="5E9D66F4"/>
    <w:rsid w:val="5F1F6D6E"/>
    <w:rsid w:val="5F3F5619"/>
    <w:rsid w:val="5F5243D2"/>
    <w:rsid w:val="5F853924"/>
    <w:rsid w:val="5FAA08B0"/>
    <w:rsid w:val="6039206B"/>
    <w:rsid w:val="604E0D86"/>
    <w:rsid w:val="608B7BDF"/>
    <w:rsid w:val="60C47204"/>
    <w:rsid w:val="60F36DD5"/>
    <w:rsid w:val="61146E9C"/>
    <w:rsid w:val="61305FA2"/>
    <w:rsid w:val="613B1979"/>
    <w:rsid w:val="61560F17"/>
    <w:rsid w:val="62082A6F"/>
    <w:rsid w:val="624B227F"/>
    <w:rsid w:val="62540F41"/>
    <w:rsid w:val="62706BE0"/>
    <w:rsid w:val="62755B67"/>
    <w:rsid w:val="64502721"/>
    <w:rsid w:val="64A6188E"/>
    <w:rsid w:val="656B67E3"/>
    <w:rsid w:val="65AA11C7"/>
    <w:rsid w:val="66292573"/>
    <w:rsid w:val="662D3842"/>
    <w:rsid w:val="66CD7E4C"/>
    <w:rsid w:val="67AF00EB"/>
    <w:rsid w:val="67F656AB"/>
    <w:rsid w:val="68B97D8F"/>
    <w:rsid w:val="68DF531C"/>
    <w:rsid w:val="68FD6572"/>
    <w:rsid w:val="69C77749"/>
    <w:rsid w:val="6A6B0FBF"/>
    <w:rsid w:val="6ABC175F"/>
    <w:rsid w:val="6B3E5A95"/>
    <w:rsid w:val="6BC31234"/>
    <w:rsid w:val="6C2402BF"/>
    <w:rsid w:val="6C394E5F"/>
    <w:rsid w:val="6C7738E7"/>
    <w:rsid w:val="6CFD6D3F"/>
    <w:rsid w:val="6D0345C5"/>
    <w:rsid w:val="6D524043"/>
    <w:rsid w:val="6E1368C0"/>
    <w:rsid w:val="6E4C0AAE"/>
    <w:rsid w:val="6ED8387C"/>
    <w:rsid w:val="6EF90800"/>
    <w:rsid w:val="6F0D689E"/>
    <w:rsid w:val="6F182969"/>
    <w:rsid w:val="6F92536B"/>
    <w:rsid w:val="6FA6414D"/>
    <w:rsid w:val="70EA138C"/>
    <w:rsid w:val="71090D6E"/>
    <w:rsid w:val="710C1690"/>
    <w:rsid w:val="71241B4D"/>
    <w:rsid w:val="72081804"/>
    <w:rsid w:val="72340428"/>
    <w:rsid w:val="7247027D"/>
    <w:rsid w:val="72F44BB7"/>
    <w:rsid w:val="73117206"/>
    <w:rsid w:val="73485B87"/>
    <w:rsid w:val="73A70D19"/>
    <w:rsid w:val="73F4589B"/>
    <w:rsid w:val="740B1D60"/>
    <w:rsid w:val="745C76D6"/>
    <w:rsid w:val="74F469B7"/>
    <w:rsid w:val="756B7D9C"/>
    <w:rsid w:val="75D02A08"/>
    <w:rsid w:val="76266CEE"/>
    <w:rsid w:val="7688556D"/>
    <w:rsid w:val="769D33E5"/>
    <w:rsid w:val="76EF545E"/>
    <w:rsid w:val="76FA6F84"/>
    <w:rsid w:val="77422E8B"/>
    <w:rsid w:val="77451047"/>
    <w:rsid w:val="77F84C1E"/>
    <w:rsid w:val="782B0321"/>
    <w:rsid w:val="78360442"/>
    <w:rsid w:val="793E2C81"/>
    <w:rsid w:val="795F281E"/>
    <w:rsid w:val="796E1438"/>
    <w:rsid w:val="79866110"/>
    <w:rsid w:val="79DD303A"/>
    <w:rsid w:val="79E2607A"/>
    <w:rsid w:val="79EA2399"/>
    <w:rsid w:val="7A353BC4"/>
    <w:rsid w:val="7A56697F"/>
    <w:rsid w:val="7B25230E"/>
    <w:rsid w:val="7B560DE6"/>
    <w:rsid w:val="7BB650C5"/>
    <w:rsid w:val="7BBB19D2"/>
    <w:rsid w:val="7C1B7D5D"/>
    <w:rsid w:val="7C264927"/>
    <w:rsid w:val="7C266219"/>
    <w:rsid w:val="7C7C2606"/>
    <w:rsid w:val="7C8B3344"/>
    <w:rsid w:val="7D8110A3"/>
    <w:rsid w:val="7DB64679"/>
    <w:rsid w:val="7DC9624D"/>
    <w:rsid w:val="7DDA3C70"/>
    <w:rsid w:val="7DF51F1A"/>
    <w:rsid w:val="7E3D5F4F"/>
    <w:rsid w:val="7EB563B6"/>
    <w:rsid w:val="7EFE6D8D"/>
    <w:rsid w:val="7F292844"/>
    <w:rsid w:val="7F4559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5"/>
    <w:link w:val="2"/>
    <w:semiHidden/>
    <w:qFormat/>
    <w:uiPriority w:val="99"/>
    <w:rPr>
      <w:rFonts w:ascii="Calibri" w:hAnsi="Calibri" w:cs="Calibri"/>
      <w:sz w:val="18"/>
      <w:szCs w:val="18"/>
    </w:rPr>
  </w:style>
  <w:style w:type="character" w:customStyle="1" w:styleId="7">
    <w:name w:val="Header Char"/>
    <w:basedOn w:val="5"/>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11</Pages>
  <Words>786</Words>
  <Characters>4486</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2020-12-31T08:29:00Z</dcterms:created>
  <dc:creator>Administrator</dc:creator>
  <cp:lastModifiedBy>梁志材</cp:lastModifiedBy>
  <cp:lastPrinted>2021-03-17T02:42:00Z</cp:lastPrinted>
  <dcterms:modified xsi:type="dcterms:W3CDTF">2021-03-18T08:53:21Z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B4FAF2EA5533427B89D814BBB588DBDB</vt:lpwstr>
  </property>
</Properties>
</file>